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A757" w14:textId="7D5BBF83" w:rsidR="005C294C" w:rsidRPr="005C294C" w:rsidRDefault="005C294C">
      <w:pPr>
        <w:spacing w:before="134" w:after="134"/>
        <w:ind w:left="300" w:right="300" w:hanging="300"/>
        <w:rPr>
          <w:rFonts w:ascii="Times New Roman" w:hAnsi="Times New Roman"/>
          <w:b/>
          <w:color w:val="424242"/>
          <w:sz w:val="32"/>
          <w:szCs w:val="32"/>
          <w:highlight w:val="white"/>
        </w:rPr>
      </w:pP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 xml:space="preserve">         Анкета для родителей «Знаете ли Вы своего ребенка?»</w:t>
      </w:r>
    </w:p>
    <w:p w14:paraId="3BFE146C" w14:textId="77777777" w:rsidR="005C294C" w:rsidRPr="005C294C" w:rsidRDefault="005C294C">
      <w:pPr>
        <w:spacing w:before="134" w:after="134"/>
        <w:ind w:left="300" w:right="300" w:hanging="300"/>
        <w:rPr>
          <w:rFonts w:ascii="Times New Roman" w:hAnsi="Times New Roman"/>
          <w:b/>
          <w:color w:val="424242"/>
          <w:sz w:val="32"/>
          <w:szCs w:val="32"/>
          <w:highlight w:val="white"/>
        </w:rPr>
      </w:pPr>
    </w:p>
    <w:p w14:paraId="179521FE" w14:textId="58B89377" w:rsidR="00454178" w:rsidRPr="005C294C" w:rsidRDefault="005C294C">
      <w:pPr>
        <w:spacing w:before="134" w:after="134"/>
        <w:ind w:left="300" w:right="300" w:hanging="300"/>
        <w:rPr>
          <w:rFonts w:ascii="Times New Roman" w:hAnsi="Times New Roman"/>
          <w:color w:val="424242"/>
          <w:sz w:val="32"/>
          <w:szCs w:val="32"/>
          <w:highlight w:val="white"/>
        </w:rPr>
      </w:pP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Цель: 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выявить, насколько родитель хорошо знает своего ребенка.</w:t>
      </w:r>
    </w:p>
    <w:p w14:paraId="179521FF" w14:textId="77777777" w:rsidR="00454178" w:rsidRPr="005C294C" w:rsidRDefault="005C294C">
      <w:pPr>
        <w:spacing w:before="134" w:after="134"/>
        <w:ind w:left="300" w:right="300" w:hanging="300"/>
        <w:rPr>
          <w:rFonts w:ascii="Times New Roman" w:hAnsi="Times New Roman"/>
          <w:color w:val="424242"/>
          <w:sz w:val="32"/>
          <w:szCs w:val="32"/>
          <w:highlight w:val="white"/>
        </w:rPr>
      </w:pP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Время: 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5-7 минут.</w:t>
      </w:r>
    </w:p>
    <w:p w14:paraId="17952200" w14:textId="77777777" w:rsidR="00454178" w:rsidRPr="005C294C" w:rsidRDefault="005C294C">
      <w:pPr>
        <w:spacing w:before="134" w:after="134"/>
        <w:ind w:left="300" w:right="300" w:hanging="300"/>
        <w:rPr>
          <w:rFonts w:ascii="Times New Roman" w:hAnsi="Times New Roman"/>
          <w:color w:val="424242"/>
          <w:sz w:val="32"/>
          <w:szCs w:val="32"/>
          <w:highlight w:val="white"/>
        </w:rPr>
      </w:pP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Техника проведения: 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родителям предлагается ответить на вопросы теста, выбрав один из предложенных вариантов ответа.</w:t>
      </w:r>
    </w:p>
    <w:p w14:paraId="17952201" w14:textId="786D8C1D" w:rsidR="00454178" w:rsidRPr="005C294C" w:rsidRDefault="005C294C">
      <w:pPr>
        <w:spacing w:before="134" w:after="134"/>
        <w:ind w:left="300" w:right="300" w:hanging="300"/>
        <w:rPr>
          <w:rFonts w:ascii="Times New Roman" w:hAnsi="Times New Roman"/>
          <w:color w:val="424242"/>
          <w:sz w:val="32"/>
          <w:szCs w:val="32"/>
          <w:highlight w:val="white"/>
        </w:rPr>
      </w:pP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1. Вы знаете, с кем дружит ваш ребенок?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 xml:space="preserve">А). Да, он мне 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рассказывает о своих друзьях (1 балл).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Б). Мы знакомы с друзьями ребенка и часто видим их дома (2 балла).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В). Думаю, это личное дело ребенка – друзей он должен выбирать сам (0 баллов).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2. Если вы узнаете, что ребенок общается со сверстниками с плохой репут</w:t>
      </w: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ацией, как вы поступите?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 xml:space="preserve">А). Скажу, что не в восторге от такого общения, но выскажу свое доверие ребенку 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уверенность в том, что он не наследует своих друзей (2 балла).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Б). Запрещу общение (1 балл).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В). Думаю, решение должен принять ребенок, а родителям л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учше не влезать (0 балла).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3. Если на вашего ребенка будет жаловаться кто-то из родителей одноклассника, как вы поступите?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А). Сделаю очную ставку – и все выясним в присутствии детей и родителей (2 балла).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Б). Родителям отвечу, что мой ребенок не мог сдела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ть ничего плохого, а дома устрою ребенку допрос и в случае необходимости сильно накажу (1 балл).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В). Заставлю ребенка извиниться (0 баллов).    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4. Знаете ли вы, чем увлекается ваш ребенок?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А). Знаю, но не разделяю его интересы (1 балл</w:t>
      </w:r>
      <w:proofErr w:type="gramStart"/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) .</w:t>
      </w:r>
      <w:proofErr w:type="gramEnd"/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 xml:space="preserve">Б). Догадываюсь, 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 xml:space="preserve">но не считаю нужным обсуждать с ним эту 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lastRenderedPageBreak/>
        <w:t>тему (0 баллов).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В). Конечно же, и всячески помогаю ему в его хобби (2 балла).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5. Как вы контролируете, чем ребенок занимается в свободное время?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А). Мы с ним всегда обсуждаем его планы (2 балла).  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Б). Что-то он рас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 xml:space="preserve">сказывает, а что-то узнаю, наблюдая за ребенком и осматривая его вещи (1 </w:t>
      </w:r>
      <w:proofErr w:type="gramStart"/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балл)   </w:t>
      </w:r>
      <w:proofErr w:type="gramEnd"/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    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В). Ребенок должен расти самостоятельным – я обсуждаю с ним лишь проблемы, которые у него возникают (0 баллов).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6. Какое самое ужасное наказание для вашего ребенка?     </w:t>
      </w: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 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А). Мы перестаем с ним общаться на какое-то время (0 баллов).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Б). Мы заставляем его исправить все созданные проблемы самостоятельно (2 балла).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В). Он лишается любых развлечений и карманных денег (1 балл).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7. На какие темы вы никогда не общаетесь с ребенк</w:t>
      </w: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ом?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А). Таких тем нет (2 балла).  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Б). На тему секса и отношений с противоположным полом (1 балл).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В). На тему денег (0 баллов).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8. Что больше всего может вас расстроить?      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А). Плохие оценки ребенка (0 баллов).    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Б). Аморальный поступок ребенка (2 ба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лла).     </w:t>
      </w:r>
      <w:r w:rsidRPr="005C294C">
        <w:rPr>
          <w:rFonts w:ascii="Times New Roman" w:hAnsi="Times New Roman"/>
          <w:sz w:val="32"/>
          <w:szCs w:val="32"/>
        </w:rPr>
        <w:br/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В). Вредные привычки ребенка (1 балл).      </w:t>
      </w:r>
    </w:p>
    <w:p w14:paraId="17952202" w14:textId="77777777" w:rsidR="00454178" w:rsidRPr="005C294C" w:rsidRDefault="005C294C">
      <w:pPr>
        <w:spacing w:before="134" w:after="134"/>
        <w:ind w:left="300" w:right="300" w:hanging="300"/>
        <w:rPr>
          <w:rFonts w:ascii="Times New Roman" w:hAnsi="Times New Roman"/>
          <w:color w:val="424242"/>
          <w:sz w:val="32"/>
          <w:szCs w:val="32"/>
          <w:highlight w:val="white"/>
        </w:rPr>
      </w:pP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 </w:t>
      </w:r>
    </w:p>
    <w:p w14:paraId="17952203" w14:textId="77777777" w:rsidR="00454178" w:rsidRPr="005C294C" w:rsidRDefault="005C294C">
      <w:pPr>
        <w:spacing w:before="134" w:after="134"/>
        <w:ind w:left="300" w:right="300" w:hanging="300"/>
        <w:rPr>
          <w:rFonts w:ascii="Times New Roman" w:hAnsi="Times New Roman"/>
          <w:color w:val="424242"/>
          <w:sz w:val="32"/>
          <w:szCs w:val="32"/>
          <w:highlight w:val="white"/>
        </w:rPr>
      </w:pP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Результаты теста:</w:t>
      </w:r>
    </w:p>
    <w:p w14:paraId="17952204" w14:textId="77777777" w:rsidR="00454178" w:rsidRPr="005C294C" w:rsidRDefault="005C294C">
      <w:pPr>
        <w:spacing w:before="134" w:after="134"/>
        <w:ind w:left="300" w:right="300" w:hanging="300"/>
        <w:rPr>
          <w:rFonts w:ascii="Times New Roman" w:hAnsi="Times New Roman"/>
          <w:color w:val="424242"/>
          <w:sz w:val="32"/>
          <w:szCs w:val="32"/>
          <w:highlight w:val="white"/>
        </w:rPr>
      </w:pP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0-4 баллов.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 У вас очень натянутые отношения с ребенком: вы имеете очень плохое представление о том, чем живет ваш ребенок, какие у него интересы, а главное – проблемы и переживания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 xml:space="preserve">. К сожалению, все свои проблемы ребенок пытается решать без участия родителей. Он уверен, что вы не поймете его и не пойдете на встречу. Чтобы улучшить столь неблагоприятную психологическую атмосферу в вашей семье, 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lastRenderedPageBreak/>
        <w:t>постарайтесь начать с малого: хотя бы ра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з попробовать поговорить с ребенком по душам.</w:t>
      </w:r>
    </w:p>
    <w:p w14:paraId="17952205" w14:textId="77777777" w:rsidR="00454178" w:rsidRPr="005C294C" w:rsidRDefault="005C294C">
      <w:pPr>
        <w:spacing w:before="134" w:after="134"/>
        <w:ind w:left="300" w:right="300" w:hanging="300"/>
        <w:rPr>
          <w:rFonts w:ascii="Times New Roman" w:hAnsi="Times New Roman"/>
          <w:color w:val="424242"/>
          <w:sz w:val="32"/>
          <w:szCs w:val="32"/>
          <w:highlight w:val="white"/>
        </w:rPr>
      </w:pP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5-10 баллов.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 xml:space="preserve"> Несмотря на то, что вы заботитесь о своем ребенке и всячески стараетесь его поддерживать, все же в общении со своим чадом вы держите некую дистанцию. Поэтому у ребенка есть от вас немало 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секретов, но они достаточно безобидны, потому как о серьезных трудностях он предпочитает вам всегда рассказывать. Совет: постарайтесь больше интересоваться кругом общения и увлечениями своего ребенка, чтобы лучше понимать, как выстраивать с ним дружеский д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иалог.</w:t>
      </w:r>
    </w:p>
    <w:p w14:paraId="17952206" w14:textId="37B469DD" w:rsidR="00454178" w:rsidRDefault="005C294C">
      <w:pPr>
        <w:spacing w:before="134" w:after="134"/>
        <w:ind w:left="300" w:right="300" w:hanging="300"/>
        <w:rPr>
          <w:rFonts w:ascii="Times New Roman" w:hAnsi="Times New Roman"/>
          <w:color w:val="424242"/>
          <w:sz w:val="32"/>
          <w:szCs w:val="32"/>
          <w:highlight w:val="white"/>
        </w:rPr>
      </w:pPr>
      <w:r w:rsidRPr="005C294C">
        <w:rPr>
          <w:rFonts w:ascii="Times New Roman" w:hAnsi="Times New Roman"/>
          <w:b/>
          <w:color w:val="424242"/>
          <w:sz w:val="32"/>
          <w:szCs w:val="32"/>
          <w:highlight w:val="white"/>
        </w:rPr>
        <w:t>11-16 баллов.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 Вам можно только позавидовать. Для своего ребенка вы значите очень многое: вы – и друг, и советчик, и любящий родитель, и помощник. В любых жизненных ситуациях, будь то радости или проблемы, ребенок предпочитает делиться в первую очере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дь именно с вами. Ему очень важно услышать ваше мнение, более того – он всегда ценит ваши советы и часто с вами соглашается. Вы с ребенком – единомышленники, у вас очень схожи жизненные ценности и даже черты характера. Ребенку же важно понимать, что вы гор</w:t>
      </w:r>
      <w:r w:rsidRPr="005C294C">
        <w:rPr>
          <w:rFonts w:ascii="Times New Roman" w:hAnsi="Times New Roman"/>
          <w:color w:val="424242"/>
          <w:sz w:val="32"/>
          <w:szCs w:val="32"/>
          <w:highlight w:val="white"/>
        </w:rPr>
        <w:t>дитесь им, поэтому не стесняйтесь при каждой возможности восхищаться им и хвалить за достижения.</w:t>
      </w:r>
    </w:p>
    <w:p w14:paraId="43182681" w14:textId="77777777" w:rsidR="005C294C" w:rsidRDefault="005C294C">
      <w:pPr>
        <w:spacing w:before="134" w:after="134"/>
        <w:ind w:left="300" w:right="300" w:hanging="300"/>
        <w:rPr>
          <w:rFonts w:ascii="Times New Roman" w:hAnsi="Times New Roman"/>
          <w:b/>
          <w:color w:val="424242"/>
          <w:sz w:val="22"/>
          <w:szCs w:val="22"/>
          <w:highlight w:val="white"/>
        </w:rPr>
      </w:pPr>
    </w:p>
    <w:p w14:paraId="180C7E70" w14:textId="77777777" w:rsidR="005C294C" w:rsidRDefault="005C294C">
      <w:pPr>
        <w:spacing w:before="134" w:after="134"/>
        <w:ind w:left="300" w:right="300" w:hanging="300"/>
        <w:rPr>
          <w:rFonts w:ascii="Times New Roman" w:hAnsi="Times New Roman"/>
          <w:b/>
          <w:color w:val="424242"/>
          <w:sz w:val="22"/>
          <w:szCs w:val="22"/>
          <w:highlight w:val="white"/>
        </w:rPr>
      </w:pPr>
    </w:p>
    <w:p w14:paraId="1CFB3080" w14:textId="1089F86F" w:rsidR="005C294C" w:rsidRPr="005C294C" w:rsidRDefault="005C294C">
      <w:pPr>
        <w:spacing w:before="134" w:after="134"/>
        <w:ind w:left="300" w:right="300" w:hanging="300"/>
        <w:rPr>
          <w:rFonts w:ascii="Times New Roman" w:hAnsi="Times New Roman"/>
          <w:b/>
          <w:color w:val="424242"/>
          <w:sz w:val="22"/>
          <w:szCs w:val="22"/>
          <w:highlight w:val="white"/>
        </w:rPr>
      </w:pPr>
      <w:r w:rsidRPr="005C294C">
        <w:rPr>
          <w:rFonts w:ascii="Times New Roman" w:hAnsi="Times New Roman"/>
          <w:b/>
          <w:color w:val="424242"/>
          <w:sz w:val="22"/>
          <w:szCs w:val="22"/>
          <w:highlight w:val="white"/>
        </w:rPr>
        <w:t>Исполнитель:</w:t>
      </w:r>
    </w:p>
    <w:p w14:paraId="1F4E1E1A" w14:textId="7A620232" w:rsidR="005C294C" w:rsidRPr="005C294C" w:rsidRDefault="005C294C">
      <w:pPr>
        <w:spacing w:before="134" w:after="134"/>
        <w:ind w:left="300" w:right="300" w:hanging="300"/>
        <w:rPr>
          <w:rFonts w:ascii="Times New Roman" w:hAnsi="Times New Roman"/>
          <w:color w:val="424242"/>
          <w:sz w:val="22"/>
          <w:szCs w:val="22"/>
          <w:highlight w:val="white"/>
        </w:rPr>
      </w:pPr>
      <w:r w:rsidRPr="005C294C">
        <w:rPr>
          <w:rFonts w:ascii="Times New Roman" w:hAnsi="Times New Roman"/>
          <w:b/>
          <w:color w:val="424242"/>
          <w:sz w:val="22"/>
          <w:szCs w:val="22"/>
          <w:highlight w:val="white"/>
        </w:rPr>
        <w:t>Сапронова Е.</w:t>
      </w:r>
      <w:r w:rsidRPr="005C294C">
        <w:rPr>
          <w:rFonts w:ascii="Times New Roman" w:hAnsi="Times New Roman"/>
          <w:color w:val="424242"/>
          <w:sz w:val="22"/>
          <w:szCs w:val="22"/>
          <w:highlight w:val="white"/>
        </w:rPr>
        <w:t>А.</w:t>
      </w:r>
    </w:p>
    <w:p w14:paraId="78C76801" w14:textId="235DD5ED" w:rsidR="005C294C" w:rsidRPr="005C294C" w:rsidRDefault="005C294C">
      <w:pPr>
        <w:spacing w:before="134" w:after="134"/>
        <w:ind w:left="300" w:right="300" w:hanging="300"/>
        <w:rPr>
          <w:rFonts w:ascii="Times New Roman" w:hAnsi="Times New Roman"/>
          <w:color w:val="424242"/>
          <w:sz w:val="22"/>
          <w:szCs w:val="22"/>
          <w:highlight w:val="white"/>
        </w:rPr>
      </w:pPr>
      <w:r w:rsidRPr="005C294C">
        <w:rPr>
          <w:rFonts w:ascii="Times New Roman" w:hAnsi="Times New Roman"/>
          <w:b/>
          <w:color w:val="424242"/>
          <w:sz w:val="22"/>
          <w:szCs w:val="22"/>
          <w:highlight w:val="white"/>
        </w:rPr>
        <w:t>89287768728</w:t>
      </w:r>
    </w:p>
    <w:p w14:paraId="17952207" w14:textId="77777777" w:rsidR="00454178" w:rsidRPr="005C294C" w:rsidRDefault="00454178">
      <w:pPr>
        <w:rPr>
          <w:rFonts w:ascii="Times New Roman" w:hAnsi="Times New Roman"/>
          <w:sz w:val="32"/>
          <w:szCs w:val="32"/>
        </w:rPr>
      </w:pPr>
    </w:p>
    <w:sectPr w:rsidR="00454178" w:rsidRPr="005C294C">
      <w:pgSz w:w="11908" w:h="1684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178"/>
    <w:rsid w:val="00454178"/>
    <w:rsid w:val="005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21FE"/>
  <w15:docId w15:val="{E7E36913-2543-4300-99F5-710076B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Эльза Шахмерзаева</cp:lastModifiedBy>
  <cp:revision>2</cp:revision>
  <dcterms:created xsi:type="dcterms:W3CDTF">2022-10-27T15:24:00Z</dcterms:created>
  <dcterms:modified xsi:type="dcterms:W3CDTF">2022-10-27T15:27:00Z</dcterms:modified>
</cp:coreProperties>
</file>