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F39" w:rsidRPr="00DB3AD4" w:rsidRDefault="00DB3AD4">
      <w:pPr>
        <w:spacing w:after="0" w:line="408" w:lineRule="auto"/>
        <w:ind w:left="120"/>
        <w:jc w:val="center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A4F39" w:rsidRPr="00DB3AD4" w:rsidRDefault="00DB3AD4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DB3AD4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DB3A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4F39" w:rsidRPr="00DB3AD4" w:rsidRDefault="002A4F39">
      <w:pPr>
        <w:spacing w:after="0" w:line="408" w:lineRule="auto"/>
        <w:ind w:left="120"/>
        <w:jc w:val="center"/>
        <w:rPr>
          <w:lang w:val="ru-RU"/>
        </w:rPr>
      </w:pPr>
    </w:p>
    <w:p w:rsidR="002A4F39" w:rsidRDefault="00DB3AD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"Краснозоринская СОШ" Боковского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района</w:t>
      </w:r>
      <w:proofErr w:type="spellEnd"/>
    </w:p>
    <w:p w:rsidR="002A4F39" w:rsidRDefault="002A4F39">
      <w:pPr>
        <w:spacing w:after="0"/>
        <w:ind w:left="120"/>
      </w:pPr>
    </w:p>
    <w:p w:rsidR="002A4F39" w:rsidRDefault="002A4F39">
      <w:pPr>
        <w:spacing w:after="0"/>
        <w:ind w:left="120"/>
      </w:pPr>
    </w:p>
    <w:p w:rsidR="002A4F39" w:rsidRDefault="002A4F39">
      <w:pPr>
        <w:spacing w:after="0"/>
        <w:ind w:left="120"/>
      </w:pPr>
    </w:p>
    <w:p w:rsidR="002A4F39" w:rsidRDefault="002A4F39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DB3AD4" w:rsidTr="000D4161">
        <w:tc>
          <w:tcPr>
            <w:tcW w:w="3114" w:type="dxa"/>
          </w:tcPr>
          <w:p w:rsidR="00C53FFE" w:rsidRPr="0040209D" w:rsidRDefault="00DB3AD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B3AD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</w:p>
          <w:p w:rsidR="004E6975" w:rsidRDefault="00DB3AD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B3AD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Ниделькина.В.В</w:t>
            </w:r>
            <w:proofErr w:type="spellEnd"/>
          </w:p>
          <w:p w:rsidR="004E6975" w:rsidRDefault="00DB3AD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B3A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B3A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B3AD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1" w:name="_GoBack"/>
          </w:p>
          <w:p w:rsidR="000E6D86" w:rsidRPr="008944ED" w:rsidRDefault="00DB3AD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"Б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оковского района</w:t>
            </w:r>
          </w:p>
          <w:p w:rsidR="000E6D86" w:rsidRDefault="00DB3AD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B3AD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Лиховидова.Т.А</w:t>
            </w:r>
            <w:proofErr w:type="spellEnd"/>
          </w:p>
          <w:p w:rsidR="000E6D86" w:rsidRDefault="00DB3AD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B3A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DB3AD4">
      <w:pPr>
        <w:spacing w:after="0" w:line="408" w:lineRule="auto"/>
        <w:ind w:left="120"/>
        <w:jc w:val="center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A4F39" w:rsidRPr="00DB3AD4" w:rsidRDefault="00DB3AD4">
      <w:pPr>
        <w:spacing w:after="0" w:line="408" w:lineRule="auto"/>
        <w:ind w:left="120"/>
        <w:jc w:val="center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11272290)</w:t>
      </w:r>
    </w:p>
    <w:p w:rsidR="002A4F39" w:rsidRPr="00DB3AD4" w:rsidRDefault="002A4F39">
      <w:pPr>
        <w:spacing w:after="0"/>
        <w:ind w:left="120"/>
        <w:jc w:val="center"/>
        <w:rPr>
          <w:lang w:val="ru-RU"/>
        </w:rPr>
      </w:pPr>
    </w:p>
    <w:p w:rsidR="002A4F39" w:rsidRPr="00DB3AD4" w:rsidRDefault="00DB3AD4">
      <w:pPr>
        <w:spacing w:after="0" w:line="408" w:lineRule="auto"/>
        <w:ind w:left="120"/>
        <w:jc w:val="center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2A4F39" w:rsidRPr="00DB3AD4" w:rsidRDefault="00DB3AD4">
      <w:pPr>
        <w:spacing w:after="0" w:line="408" w:lineRule="auto"/>
        <w:ind w:left="120"/>
        <w:jc w:val="center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2A4F39" w:rsidRPr="00DB3AD4" w:rsidRDefault="002A4F39">
      <w:pPr>
        <w:spacing w:after="0"/>
        <w:ind w:left="120"/>
        <w:jc w:val="center"/>
        <w:rPr>
          <w:lang w:val="ru-RU"/>
        </w:rPr>
      </w:pPr>
    </w:p>
    <w:p w:rsidR="002A4F39" w:rsidRPr="00DB3AD4" w:rsidRDefault="002A4F39">
      <w:pPr>
        <w:spacing w:after="0"/>
        <w:ind w:left="120"/>
        <w:jc w:val="center"/>
        <w:rPr>
          <w:lang w:val="ru-RU"/>
        </w:rPr>
      </w:pPr>
    </w:p>
    <w:p w:rsidR="002A4F39" w:rsidRPr="00DB3AD4" w:rsidRDefault="002A4F39">
      <w:pPr>
        <w:spacing w:after="0"/>
        <w:ind w:left="120"/>
        <w:jc w:val="center"/>
        <w:rPr>
          <w:lang w:val="ru-RU"/>
        </w:rPr>
      </w:pPr>
    </w:p>
    <w:p w:rsidR="002A4F39" w:rsidRPr="00DB3AD4" w:rsidRDefault="002A4F39">
      <w:pPr>
        <w:spacing w:after="0"/>
        <w:ind w:left="120"/>
        <w:jc w:val="center"/>
        <w:rPr>
          <w:lang w:val="ru-RU"/>
        </w:rPr>
      </w:pPr>
    </w:p>
    <w:p w:rsidR="002A4F39" w:rsidRPr="00DB3AD4" w:rsidRDefault="002A4F39">
      <w:pPr>
        <w:spacing w:after="0"/>
        <w:ind w:left="120"/>
        <w:jc w:val="center"/>
        <w:rPr>
          <w:lang w:val="ru-RU"/>
        </w:rPr>
      </w:pPr>
    </w:p>
    <w:p w:rsidR="002A4F39" w:rsidRPr="00DB3AD4" w:rsidRDefault="002A4F39" w:rsidP="00DB3AD4">
      <w:pPr>
        <w:spacing w:after="0"/>
        <w:rPr>
          <w:lang w:val="ru-RU"/>
        </w:rPr>
      </w:pPr>
    </w:p>
    <w:p w:rsidR="002A4F39" w:rsidRPr="00DB3AD4" w:rsidRDefault="00DB3AD4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proofErr w:type="spellStart"/>
      <w:r w:rsidRPr="00DB3AD4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DB3AD4">
        <w:rPr>
          <w:rFonts w:ascii="Times New Roman" w:hAnsi="Times New Roman"/>
          <w:b/>
          <w:color w:val="000000"/>
          <w:sz w:val="28"/>
          <w:lang w:val="ru-RU"/>
        </w:rPr>
        <w:t>.К</w:t>
      </w:r>
      <w:proofErr w:type="gramEnd"/>
      <w:r w:rsidRPr="00DB3AD4">
        <w:rPr>
          <w:rFonts w:ascii="Times New Roman" w:hAnsi="Times New Roman"/>
          <w:b/>
          <w:color w:val="000000"/>
          <w:sz w:val="28"/>
          <w:lang w:val="ru-RU"/>
        </w:rPr>
        <w:t>раснозоринский</w:t>
      </w:r>
      <w:bookmarkEnd w:id="2"/>
      <w:proofErr w:type="spellEnd"/>
      <w:r w:rsidRPr="00DB3A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DB3AD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2A4F39" w:rsidRPr="00DB3AD4" w:rsidRDefault="002A4F39">
      <w:pPr>
        <w:rPr>
          <w:lang w:val="ru-RU"/>
        </w:rPr>
        <w:sectPr w:rsidR="002A4F39" w:rsidRPr="00DB3AD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3775560"/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bookmarkStart w:id="5" w:name="block-93775561"/>
      <w:bookmarkEnd w:id="4"/>
      <w:bookmarkEnd w:id="1"/>
      <w:r w:rsidRPr="00DB3AD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 w:rsidRPr="00DB3AD4">
        <w:rPr>
          <w:rFonts w:ascii="Times New Roman" w:hAnsi="Times New Roman"/>
          <w:color w:val="000000"/>
          <w:sz w:val="28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 w:rsidRPr="00DB3AD4">
        <w:rPr>
          <w:rFonts w:ascii="Times New Roman" w:hAnsi="Times New Roman"/>
          <w:color w:val="000000"/>
          <w:sz w:val="28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 w:rsidRPr="00DB3AD4">
        <w:rPr>
          <w:rFonts w:ascii="Times New Roman" w:hAnsi="Times New Roman"/>
          <w:color w:val="000000"/>
          <w:sz w:val="28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 w:rsidRPr="00DB3AD4">
        <w:rPr>
          <w:rFonts w:ascii="Times New Roman" w:hAnsi="Times New Roman"/>
          <w:color w:val="000000"/>
          <w:sz w:val="28"/>
          <w:lang w:val="ru-RU"/>
        </w:rPr>
        <w:t>формирования готовности к саморазвитию и непрерывному образованию.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освоение худ</w:t>
      </w:r>
      <w:r w:rsidRPr="00DB3AD4">
        <w:rPr>
          <w:rFonts w:ascii="Times New Roman" w:hAnsi="Times New Roman"/>
          <w:color w:val="000000"/>
          <w:sz w:val="28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</w:t>
      </w:r>
      <w:r w:rsidRPr="00DB3AD4">
        <w:rPr>
          <w:rFonts w:ascii="Times New Roman" w:hAnsi="Times New Roman"/>
          <w:color w:val="000000"/>
          <w:sz w:val="28"/>
          <w:lang w:val="ru-RU"/>
        </w:rPr>
        <w:t>енной культуре во всём многообразии её видов;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</w:t>
      </w:r>
      <w:r w:rsidRPr="00DB3AD4">
        <w:rPr>
          <w:rFonts w:ascii="Times New Roman" w:hAnsi="Times New Roman"/>
          <w:color w:val="000000"/>
          <w:sz w:val="28"/>
          <w:lang w:val="ru-RU"/>
        </w:rPr>
        <w:t>и кино) (вариативно);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</w:t>
      </w:r>
      <w:r w:rsidRPr="00DB3AD4">
        <w:rPr>
          <w:rFonts w:ascii="Times New Roman" w:hAnsi="Times New Roman"/>
          <w:color w:val="000000"/>
          <w:sz w:val="28"/>
          <w:lang w:val="ru-RU"/>
        </w:rPr>
        <w:t>увств и мировоззренческих позиций человека;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</w:t>
      </w:r>
      <w:r w:rsidRPr="00DB3AD4">
        <w:rPr>
          <w:rFonts w:ascii="Times New Roman" w:hAnsi="Times New Roman"/>
          <w:color w:val="000000"/>
          <w:sz w:val="28"/>
          <w:lang w:val="ru-RU"/>
        </w:rPr>
        <w:t>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bookmarkStart w:id="6" w:name="037c86a0-0100-46f4-8a06-fc1394a836a9"/>
      <w:r w:rsidRPr="00DB3AD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</w:t>
      </w:r>
      <w:r w:rsidRPr="00DB3AD4">
        <w:rPr>
          <w:rFonts w:ascii="Times New Roman" w:hAnsi="Times New Roman"/>
          <w:color w:val="000000"/>
          <w:sz w:val="28"/>
          <w:lang w:val="ru-RU"/>
        </w:rPr>
        <w:t>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ин</w:t>
      </w:r>
      <w:r w:rsidRPr="00DB3AD4">
        <w:rPr>
          <w:rFonts w:ascii="Times New Roman" w:hAnsi="Times New Roman"/>
          <w:color w:val="000000"/>
          <w:sz w:val="28"/>
          <w:lang w:val="ru-RU"/>
        </w:rPr>
        <w:t>вариантных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Модуль №1 «Де</w:t>
      </w:r>
      <w:r w:rsidRPr="00DB3AD4">
        <w:rPr>
          <w:rFonts w:ascii="Times New Roman" w:hAnsi="Times New Roman"/>
          <w:color w:val="000000"/>
          <w:sz w:val="28"/>
          <w:lang w:val="ru-RU"/>
        </w:rPr>
        <w:t>коративно-прикладное и народное искусство» (5 класс)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психологическими возрастными особенностями обучающихся, принципом системности обучения и опытом педагогической работы. 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2A4F39">
      <w:pPr>
        <w:rPr>
          <w:lang w:val="ru-RU"/>
        </w:rPr>
        <w:sectPr w:rsidR="002A4F39" w:rsidRPr="00DB3AD4">
          <w:pgSz w:w="11906" w:h="16383"/>
          <w:pgMar w:top="1134" w:right="850" w:bottom="1134" w:left="1701" w:header="720" w:footer="720" w:gutter="0"/>
          <w:cols w:space="720"/>
        </w:sectPr>
      </w:pP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  <w:bookmarkStart w:id="7" w:name="block-93775563"/>
      <w:bookmarkEnd w:id="5"/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Общие сведения о </w:t>
      </w:r>
      <w:r w:rsidRPr="00DB3AD4">
        <w:rPr>
          <w:rFonts w:ascii="Times New Roman" w:hAnsi="Times New Roman"/>
          <w:color w:val="000000"/>
          <w:sz w:val="28"/>
          <w:lang w:val="ru-RU"/>
        </w:rPr>
        <w:t>декоративно-прикладном искусстве.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</w:t>
      </w:r>
      <w:r w:rsidRPr="00DB3AD4">
        <w:rPr>
          <w:rFonts w:ascii="Times New Roman" w:hAnsi="Times New Roman"/>
          <w:color w:val="000000"/>
          <w:sz w:val="28"/>
          <w:lang w:val="ru-RU"/>
        </w:rPr>
        <w:t>азы народного (крестьянского) прикладного искусства.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</w:t>
      </w:r>
      <w:r w:rsidRPr="00DB3AD4">
        <w:rPr>
          <w:rFonts w:ascii="Times New Roman" w:hAnsi="Times New Roman"/>
          <w:color w:val="000000"/>
          <w:sz w:val="28"/>
          <w:lang w:val="ru-RU"/>
        </w:rPr>
        <w:t>бразно-символический язык народного прикладного искусства.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в процессе практической творческой работы.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</w:t>
      </w:r>
      <w:r w:rsidRPr="00DB3AD4">
        <w:rPr>
          <w:rFonts w:ascii="Times New Roman" w:hAnsi="Times New Roman"/>
          <w:color w:val="000000"/>
          <w:sz w:val="28"/>
          <w:lang w:val="ru-RU"/>
        </w:rPr>
        <w:t>ртина мира в образном строе бытового крестьянского искусства.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Определяющая роль природны</w:t>
      </w:r>
      <w:r w:rsidRPr="00DB3AD4">
        <w:rPr>
          <w:rFonts w:ascii="Times New Roman" w:hAnsi="Times New Roman"/>
          <w:color w:val="000000"/>
          <w:sz w:val="28"/>
          <w:lang w:val="ru-RU"/>
        </w:rPr>
        <w:t>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</w:t>
      </w:r>
      <w:r w:rsidRPr="00DB3AD4">
        <w:rPr>
          <w:rFonts w:ascii="Times New Roman" w:hAnsi="Times New Roman"/>
          <w:color w:val="000000"/>
          <w:sz w:val="28"/>
          <w:lang w:val="ru-RU"/>
        </w:rPr>
        <w:t>ости их выразительной формы и орнаментально-символического оформления.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</w:t>
      </w:r>
      <w:r w:rsidRPr="00DB3AD4">
        <w:rPr>
          <w:rFonts w:ascii="Times New Roman" w:hAnsi="Times New Roman"/>
          <w:color w:val="000000"/>
          <w:sz w:val="28"/>
          <w:lang w:val="ru-RU"/>
        </w:rPr>
        <w:t>усский (понёва) варианты.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Искусство народной вышивки. Вышивка в народных костюмах и обрядах. Древнее происхождение и присутствие всех типов орнаментов в народной </w:t>
      </w:r>
      <w:r w:rsidRPr="00DB3AD4">
        <w:rPr>
          <w:rFonts w:ascii="Times New Roman" w:hAnsi="Times New Roman"/>
          <w:color w:val="000000"/>
          <w:sz w:val="28"/>
          <w:lang w:val="ru-RU"/>
        </w:rPr>
        <w:t>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</w:t>
      </w:r>
      <w:r w:rsidRPr="00DB3AD4">
        <w:rPr>
          <w:rFonts w:ascii="Times New Roman" w:hAnsi="Times New Roman"/>
          <w:color w:val="000000"/>
          <w:sz w:val="28"/>
          <w:lang w:val="ru-RU"/>
        </w:rPr>
        <w:t>ом решении, орнаментике костюма черт национального своеобразия.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</w:t>
      </w:r>
      <w:r w:rsidRPr="00DB3AD4">
        <w:rPr>
          <w:rFonts w:ascii="Times New Roman" w:hAnsi="Times New Roman"/>
          <w:color w:val="000000"/>
          <w:sz w:val="28"/>
          <w:lang w:val="ru-RU"/>
        </w:rPr>
        <w:t>ных праздников.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</w:t>
      </w:r>
      <w:r w:rsidRPr="00DB3AD4">
        <w:rPr>
          <w:rFonts w:ascii="Times New Roman" w:hAnsi="Times New Roman"/>
          <w:color w:val="000000"/>
          <w:sz w:val="28"/>
          <w:lang w:val="ru-RU"/>
        </w:rPr>
        <w:t>слов народов России.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Особенности цветового строя, основные орнаментальные элементы росписи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Роспись по дереву. Хохлома. К</w:t>
      </w:r>
      <w:r w:rsidRPr="00DB3AD4">
        <w:rPr>
          <w:rFonts w:ascii="Times New Roman" w:hAnsi="Times New Roman"/>
          <w:color w:val="000000"/>
          <w:sz w:val="28"/>
          <w:lang w:val="ru-RU"/>
        </w:rPr>
        <w:t>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</w:t>
      </w:r>
      <w:r w:rsidRPr="00DB3AD4">
        <w:rPr>
          <w:rFonts w:ascii="Times New Roman" w:hAnsi="Times New Roman"/>
          <w:color w:val="000000"/>
          <w:sz w:val="28"/>
          <w:lang w:val="ru-RU"/>
        </w:rPr>
        <w:t>отой хохломы».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</w:t>
      </w:r>
      <w:r w:rsidRPr="00DB3AD4">
        <w:rPr>
          <w:rFonts w:ascii="Times New Roman" w:hAnsi="Times New Roman"/>
          <w:color w:val="000000"/>
          <w:sz w:val="28"/>
          <w:lang w:val="ru-RU"/>
        </w:rPr>
        <w:t>родецкой росписи.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</w:t>
      </w:r>
      <w:r w:rsidRPr="00DB3AD4">
        <w:rPr>
          <w:rFonts w:ascii="Times New Roman" w:hAnsi="Times New Roman"/>
          <w:color w:val="000000"/>
          <w:sz w:val="28"/>
          <w:lang w:val="ru-RU"/>
        </w:rPr>
        <w:t>линии.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</w:t>
      </w:r>
      <w:r w:rsidRPr="00DB3AD4">
        <w:rPr>
          <w:rFonts w:ascii="Times New Roman" w:hAnsi="Times New Roman"/>
          <w:color w:val="000000"/>
          <w:sz w:val="28"/>
          <w:lang w:val="ru-RU"/>
        </w:rPr>
        <w:t>изображения.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, Мстёра – роспись шкатул</w:t>
      </w:r>
      <w:r w:rsidRPr="00DB3AD4">
        <w:rPr>
          <w:rFonts w:ascii="Times New Roman" w:hAnsi="Times New Roman"/>
          <w:color w:val="000000"/>
          <w:sz w:val="28"/>
          <w:lang w:val="ru-RU"/>
        </w:rPr>
        <w:t>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</w:t>
      </w:r>
      <w:r w:rsidRPr="00DB3AD4">
        <w:rPr>
          <w:rFonts w:ascii="Times New Roman" w:hAnsi="Times New Roman"/>
          <w:color w:val="000000"/>
          <w:sz w:val="28"/>
          <w:lang w:val="ru-RU"/>
        </w:rPr>
        <w:t>ворчестве мастеров художественных промыслов.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Народные художественные ремёсла и промыслы – материальные и духовные ценности, неотъемлемая часть культурного </w:t>
      </w:r>
      <w:r w:rsidRPr="00DB3AD4">
        <w:rPr>
          <w:rFonts w:ascii="Times New Roman" w:hAnsi="Times New Roman"/>
          <w:color w:val="000000"/>
          <w:sz w:val="28"/>
          <w:lang w:val="ru-RU"/>
        </w:rPr>
        <w:t>наследия России.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</w:t>
      </w:r>
      <w:r w:rsidRPr="00DB3AD4">
        <w:rPr>
          <w:rFonts w:ascii="Times New Roman" w:hAnsi="Times New Roman"/>
          <w:color w:val="000000"/>
          <w:sz w:val="28"/>
          <w:lang w:val="ru-RU"/>
        </w:rPr>
        <w:t>и людей.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</w:t>
      </w:r>
      <w:r w:rsidRPr="00DB3AD4">
        <w:rPr>
          <w:rFonts w:ascii="Times New Roman" w:hAnsi="Times New Roman"/>
          <w:color w:val="000000"/>
          <w:sz w:val="28"/>
          <w:lang w:val="ru-RU"/>
        </w:rPr>
        <w:t>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</w:t>
      </w:r>
      <w:r w:rsidRPr="00DB3AD4">
        <w:rPr>
          <w:rFonts w:ascii="Times New Roman" w:hAnsi="Times New Roman"/>
          <w:color w:val="000000"/>
          <w:sz w:val="28"/>
          <w:lang w:val="ru-RU"/>
        </w:rPr>
        <w:t>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Государственная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</w:t>
      </w:r>
      <w:r w:rsidRPr="00DB3AD4">
        <w:rPr>
          <w:rFonts w:ascii="Times New Roman" w:hAnsi="Times New Roman"/>
          <w:color w:val="000000"/>
          <w:sz w:val="28"/>
          <w:lang w:val="ru-RU"/>
        </w:rPr>
        <w:t>ый. Праздничное оформление школы.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Изобразительные, конструктивные и декоративные виды пространственных искусств, их место </w:t>
      </w:r>
      <w:r w:rsidRPr="00DB3AD4">
        <w:rPr>
          <w:rFonts w:ascii="Times New Roman" w:hAnsi="Times New Roman"/>
          <w:color w:val="000000"/>
          <w:sz w:val="28"/>
          <w:lang w:val="ru-RU"/>
        </w:rPr>
        <w:t>и назначение в жизни людей.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</w:t>
      </w:r>
      <w:r w:rsidRPr="00DB3AD4">
        <w:rPr>
          <w:rFonts w:ascii="Times New Roman" w:hAnsi="Times New Roman"/>
          <w:color w:val="000000"/>
          <w:sz w:val="28"/>
          <w:lang w:val="ru-RU"/>
        </w:rPr>
        <w:t>ые материалы, их особые свойства.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</w:t>
      </w:r>
      <w:r w:rsidRPr="00DB3AD4">
        <w:rPr>
          <w:rFonts w:ascii="Times New Roman" w:hAnsi="Times New Roman"/>
          <w:color w:val="000000"/>
          <w:sz w:val="28"/>
          <w:lang w:val="ru-RU"/>
        </w:rPr>
        <w:t>ры. Зарисовки простых предметов.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</w:t>
      </w:r>
      <w:r w:rsidRPr="00DB3AD4">
        <w:rPr>
          <w:rFonts w:ascii="Times New Roman" w:hAnsi="Times New Roman"/>
          <w:color w:val="000000"/>
          <w:sz w:val="28"/>
          <w:lang w:val="ru-RU"/>
        </w:rPr>
        <w:t>, цветовой круг, основные и составные цвета, дополнительные цвета.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</w:t>
      </w:r>
      <w:r w:rsidRPr="00DB3AD4">
        <w:rPr>
          <w:rFonts w:ascii="Times New Roman" w:hAnsi="Times New Roman"/>
          <w:color w:val="000000"/>
          <w:sz w:val="28"/>
          <w:lang w:val="ru-RU"/>
        </w:rPr>
        <w:t>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Жанровая система в изобразительном искусстве как инструмент для </w:t>
      </w:r>
      <w:r w:rsidRPr="00DB3AD4">
        <w:rPr>
          <w:rFonts w:ascii="Times New Roman" w:hAnsi="Times New Roman"/>
          <w:color w:val="000000"/>
          <w:sz w:val="28"/>
          <w:lang w:val="ru-RU"/>
        </w:rPr>
        <w:t>сравнения и анализа произведений изобразительного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</w:t>
      </w:r>
      <w:r w:rsidRPr="00DB3AD4">
        <w:rPr>
          <w:rFonts w:ascii="Times New Roman" w:hAnsi="Times New Roman"/>
          <w:color w:val="000000"/>
          <w:sz w:val="28"/>
          <w:lang w:val="ru-RU"/>
        </w:rPr>
        <w:t>течественном искусстве.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Изображение окружности в </w:t>
      </w:r>
      <w:r w:rsidRPr="00DB3AD4">
        <w:rPr>
          <w:rFonts w:ascii="Times New Roman" w:hAnsi="Times New Roman"/>
          <w:color w:val="000000"/>
          <w:sz w:val="28"/>
          <w:lang w:val="ru-RU"/>
        </w:rPr>
        <w:t>перспективе.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</w:t>
      </w:r>
      <w:r w:rsidRPr="00DB3AD4">
        <w:rPr>
          <w:rFonts w:ascii="Times New Roman" w:hAnsi="Times New Roman"/>
          <w:color w:val="000000"/>
          <w:sz w:val="28"/>
          <w:lang w:val="ru-RU"/>
        </w:rPr>
        <w:t>ких геометрических тел.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</w:t>
      </w:r>
      <w:r w:rsidRPr="00DB3AD4">
        <w:rPr>
          <w:rFonts w:ascii="Times New Roman" w:hAnsi="Times New Roman"/>
          <w:color w:val="000000"/>
          <w:sz w:val="28"/>
          <w:lang w:val="ru-RU"/>
        </w:rPr>
        <w:t>атуры или по представлению.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</w:t>
      </w:r>
      <w:r w:rsidRPr="00DB3AD4">
        <w:rPr>
          <w:rFonts w:ascii="Times New Roman" w:hAnsi="Times New Roman"/>
          <w:color w:val="000000"/>
          <w:sz w:val="28"/>
          <w:lang w:val="ru-RU"/>
        </w:rPr>
        <w:t>писного натюрморта.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</w:t>
      </w:r>
      <w:r w:rsidRPr="00DB3AD4">
        <w:rPr>
          <w:rFonts w:ascii="Times New Roman" w:hAnsi="Times New Roman"/>
          <w:color w:val="000000"/>
          <w:sz w:val="28"/>
          <w:lang w:val="ru-RU"/>
        </w:rPr>
        <w:t>ом искусстве.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Построение </w:t>
      </w:r>
      <w:r w:rsidRPr="00DB3AD4">
        <w:rPr>
          <w:rFonts w:ascii="Times New Roman" w:hAnsi="Times New Roman"/>
          <w:color w:val="000000"/>
          <w:sz w:val="28"/>
          <w:lang w:val="ru-RU"/>
        </w:rPr>
        <w:t>головы человека, основные пропорции лица, соотношение лицевой и черепной частей головы.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</w:t>
      </w:r>
      <w:r w:rsidRPr="00DB3AD4">
        <w:rPr>
          <w:rFonts w:ascii="Times New Roman" w:hAnsi="Times New Roman"/>
          <w:color w:val="000000"/>
          <w:sz w:val="28"/>
          <w:lang w:val="ru-RU"/>
        </w:rPr>
        <w:t>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Значение свойств художественных </w:t>
      </w:r>
      <w:r w:rsidRPr="00DB3AD4">
        <w:rPr>
          <w:rFonts w:ascii="Times New Roman" w:hAnsi="Times New Roman"/>
          <w:color w:val="000000"/>
          <w:sz w:val="28"/>
          <w:lang w:val="ru-RU"/>
        </w:rPr>
        <w:t>материалов в создании скульптурного портрета.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</w:t>
      </w:r>
      <w:r w:rsidRPr="00DB3AD4">
        <w:rPr>
          <w:rFonts w:ascii="Times New Roman" w:hAnsi="Times New Roman"/>
          <w:color w:val="000000"/>
          <w:sz w:val="28"/>
          <w:lang w:val="ru-RU"/>
        </w:rPr>
        <w:t>поху Древнего мира, в средневековом искусстве и в эпоху Возрождения.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Особенности из</w:t>
      </w:r>
      <w:r w:rsidRPr="00DB3AD4">
        <w:rPr>
          <w:rFonts w:ascii="Times New Roman" w:hAnsi="Times New Roman"/>
          <w:color w:val="000000"/>
          <w:sz w:val="28"/>
          <w:lang w:val="ru-RU"/>
        </w:rPr>
        <w:t>ображения разных состояний природы и её освещения. Романтический пейзаж. Морские пейзажи И. Айвазовского.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</w:t>
      </w:r>
      <w:r w:rsidRPr="00DB3AD4">
        <w:rPr>
          <w:rFonts w:ascii="Times New Roman" w:hAnsi="Times New Roman"/>
          <w:color w:val="000000"/>
          <w:sz w:val="28"/>
          <w:lang w:val="ru-RU"/>
        </w:rPr>
        <w:t>состояний природы.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Становление образа родно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й природы в произведениях А.Венецианова и его учеников: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, И.Шишкина. Пейзажная живопись И.Левитана и </w:t>
      </w: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Творческий опыт в создании к</w:t>
      </w:r>
      <w:r w:rsidRPr="00DB3AD4">
        <w:rPr>
          <w:rFonts w:ascii="Times New Roman" w:hAnsi="Times New Roman"/>
          <w:color w:val="000000"/>
          <w:sz w:val="28"/>
          <w:lang w:val="ru-RU"/>
        </w:rPr>
        <w:t>омпозиционного живописного пейзажа своей Родины.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</w:t>
      </w:r>
      <w:r w:rsidRPr="00DB3AD4">
        <w:rPr>
          <w:rFonts w:ascii="Times New Roman" w:hAnsi="Times New Roman"/>
          <w:color w:val="000000"/>
          <w:sz w:val="28"/>
          <w:lang w:val="ru-RU"/>
        </w:rPr>
        <w:t>ироды.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</w:t>
      </w:r>
      <w:r w:rsidRPr="00DB3AD4">
        <w:rPr>
          <w:rFonts w:ascii="Times New Roman" w:hAnsi="Times New Roman"/>
          <w:color w:val="000000"/>
          <w:sz w:val="28"/>
          <w:lang w:val="ru-RU"/>
        </w:rPr>
        <w:t>города.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</w:t>
      </w:r>
      <w:r w:rsidRPr="00DB3AD4">
        <w:rPr>
          <w:rFonts w:ascii="Times New Roman" w:hAnsi="Times New Roman"/>
          <w:color w:val="000000"/>
          <w:sz w:val="28"/>
          <w:lang w:val="ru-RU"/>
        </w:rPr>
        <w:t>енного изображения бытовой жизни людей в понимании истории человечества и современной жизни.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</w:t>
      </w:r>
      <w:r w:rsidRPr="00DB3AD4">
        <w:rPr>
          <w:rFonts w:ascii="Times New Roman" w:hAnsi="Times New Roman"/>
          <w:color w:val="000000"/>
          <w:sz w:val="28"/>
          <w:lang w:val="ru-RU"/>
        </w:rPr>
        <w:t>ине и роль картины в их утверждении.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Историческая тем</w:t>
      </w:r>
      <w:r w:rsidRPr="00DB3AD4">
        <w:rPr>
          <w:rFonts w:ascii="Times New Roman" w:hAnsi="Times New Roman"/>
          <w:color w:val="000000"/>
          <w:sz w:val="28"/>
          <w:lang w:val="ru-RU"/>
        </w:rPr>
        <w:t>а в искусстве как изображение наиболее значительных событий в жизни общества.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тапы длительного периода работы художника над исторической картиной: идея и эскизы, сбор материала и </w:t>
      </w: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</w:t>
      </w:r>
      <w:r w:rsidRPr="00DB3AD4">
        <w:rPr>
          <w:rFonts w:ascii="Times New Roman" w:hAnsi="Times New Roman"/>
          <w:color w:val="000000"/>
          <w:sz w:val="28"/>
          <w:lang w:val="ru-RU"/>
        </w:rPr>
        <w:t>обранный материал по задуманному сюжету.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Вечные темы и их нравственное и духовно-ценностное выражение </w:t>
      </w:r>
      <w:r w:rsidRPr="00DB3AD4">
        <w:rPr>
          <w:rFonts w:ascii="Times New Roman" w:hAnsi="Times New Roman"/>
          <w:color w:val="000000"/>
          <w:sz w:val="28"/>
          <w:lang w:val="ru-RU"/>
        </w:rPr>
        <w:t>как «духовная ось», соединяющая жизненные позиции разных поколений.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«Явление Хри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ста народу», И. Крамской. «Христос в пустыне», Н. Ге. «Тайная вечеря», В. Поленов.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</w:t>
      </w:r>
      <w:r w:rsidRPr="00DB3AD4">
        <w:rPr>
          <w:rFonts w:ascii="Times New Roman" w:hAnsi="Times New Roman"/>
          <w:color w:val="000000"/>
          <w:sz w:val="28"/>
          <w:lang w:val="ru-RU"/>
        </w:rPr>
        <w:t>ный свет икон Андрея Рублёва, Феофана Грека, Дионисия.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2A4F39" w:rsidRPr="00DB3AD4" w:rsidRDefault="002A4F39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2A4F39" w:rsidRPr="00DB3AD4" w:rsidRDefault="00DB3AD4">
      <w:pPr>
        <w:spacing w:after="0"/>
        <w:ind w:left="120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Архитектура и диза</w:t>
      </w:r>
      <w:r w:rsidRPr="00DB3AD4">
        <w:rPr>
          <w:rFonts w:ascii="Times New Roman" w:hAnsi="Times New Roman"/>
          <w:color w:val="000000"/>
          <w:sz w:val="28"/>
          <w:lang w:val="ru-RU"/>
        </w:rPr>
        <w:t>йн – искусства художественной постройки – конструктивные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</w:t>
      </w:r>
      <w:r w:rsidRPr="00DB3AD4">
        <w:rPr>
          <w:rFonts w:ascii="Times New Roman" w:hAnsi="Times New Roman"/>
          <w:color w:val="000000"/>
          <w:sz w:val="28"/>
          <w:lang w:val="ru-RU"/>
        </w:rPr>
        <w:t>вно-ценностных позиций общества.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</w:t>
      </w:r>
      <w:r w:rsidRPr="00DB3AD4">
        <w:rPr>
          <w:rFonts w:ascii="Times New Roman" w:hAnsi="Times New Roman"/>
          <w:color w:val="000000"/>
          <w:sz w:val="28"/>
          <w:lang w:val="ru-RU"/>
        </w:rPr>
        <w:t>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</w:t>
      </w:r>
      <w:r w:rsidRPr="00DB3AD4">
        <w:rPr>
          <w:rFonts w:ascii="Times New Roman" w:hAnsi="Times New Roman"/>
          <w:color w:val="000000"/>
          <w:sz w:val="28"/>
          <w:lang w:val="ru-RU"/>
        </w:rPr>
        <w:t>рмальной композиции в конструктивных искусствах.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</w:t>
      </w:r>
      <w:r w:rsidRPr="00DB3AD4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</w:t>
      </w:r>
      <w:r w:rsidRPr="00DB3AD4">
        <w:rPr>
          <w:rFonts w:ascii="Times New Roman" w:hAnsi="Times New Roman"/>
          <w:color w:val="000000"/>
          <w:sz w:val="28"/>
          <w:lang w:val="ru-RU"/>
        </w:rPr>
        <w:t>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. Поним</w:t>
      </w:r>
      <w:r w:rsidRPr="00DB3AD4">
        <w:rPr>
          <w:rFonts w:ascii="Times New Roman" w:hAnsi="Times New Roman"/>
          <w:color w:val="000000"/>
          <w:sz w:val="28"/>
          <w:lang w:val="ru-RU"/>
        </w:rPr>
        <w:t>ание типографской строки как элемента плоскостной композиции.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Логотип как графический знак, эмблема или стилизованный графический символ. Функции логотипа. </w:t>
      </w:r>
      <w:r w:rsidRPr="00DB3AD4">
        <w:rPr>
          <w:rFonts w:ascii="Times New Roman" w:hAnsi="Times New Roman"/>
          <w:color w:val="000000"/>
          <w:sz w:val="28"/>
          <w:lang w:val="ru-RU"/>
        </w:rPr>
        <w:t>Шрифтовой логотип. Знаковый логотип.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</w:t>
      </w:r>
      <w:r w:rsidRPr="00DB3AD4">
        <w:rPr>
          <w:rFonts w:ascii="Times New Roman" w:hAnsi="Times New Roman"/>
          <w:color w:val="000000"/>
          <w:sz w:val="28"/>
          <w:lang w:val="ru-RU"/>
        </w:rPr>
        <w:t>акате, рекламе, поздравительной открытке.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Макет разворота книги или журнала по выбранной теме в виде коллажа или </w:t>
      </w:r>
      <w:r w:rsidRPr="00DB3AD4">
        <w:rPr>
          <w:rFonts w:ascii="Times New Roman" w:hAnsi="Times New Roman"/>
          <w:color w:val="000000"/>
          <w:sz w:val="28"/>
          <w:lang w:val="ru-RU"/>
        </w:rPr>
        <w:t>на основе компьютерных программ.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Макетирование. Введение в м</w:t>
      </w:r>
      <w:r w:rsidRPr="00DB3AD4">
        <w:rPr>
          <w:rFonts w:ascii="Times New Roman" w:hAnsi="Times New Roman"/>
          <w:color w:val="000000"/>
          <w:sz w:val="28"/>
          <w:lang w:val="ru-RU"/>
        </w:rPr>
        <w:t>акет понятия рельефа местности и способы его обозначения на макете.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</w:t>
      </w:r>
      <w:r w:rsidRPr="00DB3AD4">
        <w:rPr>
          <w:rFonts w:ascii="Times New Roman" w:hAnsi="Times New Roman"/>
          <w:color w:val="000000"/>
          <w:sz w:val="28"/>
          <w:lang w:val="ru-RU"/>
        </w:rPr>
        <w:t>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</w:t>
      </w:r>
      <w:r w:rsidRPr="00DB3AD4">
        <w:rPr>
          <w:rFonts w:ascii="Times New Roman" w:hAnsi="Times New Roman"/>
          <w:color w:val="000000"/>
          <w:sz w:val="28"/>
          <w:lang w:val="ru-RU"/>
        </w:rPr>
        <w:t>ого соотношения его частей.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железобетон и язык современной архитектуры).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Дизайн предмета как искусство и социальное проектирование. Анализ формы через </w:t>
      </w:r>
      <w:r w:rsidRPr="00DB3AD4">
        <w:rPr>
          <w:rFonts w:ascii="Times New Roman" w:hAnsi="Times New Roman"/>
          <w:color w:val="000000"/>
          <w:sz w:val="28"/>
          <w:lang w:val="ru-RU"/>
        </w:rPr>
        <w:t>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Творческое проектирование предметов быта </w:t>
      </w:r>
      <w:r w:rsidRPr="00DB3AD4">
        <w:rPr>
          <w:rFonts w:ascii="Times New Roman" w:hAnsi="Times New Roman"/>
          <w:color w:val="000000"/>
          <w:sz w:val="28"/>
          <w:lang w:val="ru-RU"/>
        </w:rPr>
        <w:t>с определением их функций и материала изготовления.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архитектурное макетирование с использованием цвета.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</w:t>
      </w:r>
      <w:r w:rsidRPr="00DB3AD4">
        <w:rPr>
          <w:rFonts w:ascii="Times New Roman" w:hAnsi="Times New Roman"/>
          <w:color w:val="000000"/>
          <w:sz w:val="28"/>
          <w:lang w:val="ru-RU"/>
        </w:rPr>
        <w:t>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</w:t>
      </w:r>
      <w:r w:rsidRPr="00DB3AD4">
        <w:rPr>
          <w:rFonts w:ascii="Times New Roman" w:hAnsi="Times New Roman"/>
          <w:color w:val="000000"/>
          <w:sz w:val="28"/>
          <w:lang w:val="ru-RU"/>
        </w:rPr>
        <w:t>ом в предметно-пространственной среде жизни разных народов.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Пути развития современно</w:t>
      </w:r>
      <w:r w:rsidRPr="00DB3AD4">
        <w:rPr>
          <w:rFonts w:ascii="Times New Roman" w:hAnsi="Times New Roman"/>
          <w:color w:val="000000"/>
          <w:sz w:val="28"/>
          <w:lang w:val="ru-RU"/>
        </w:rPr>
        <w:t>й архитектуры и дизайна: город сегодня и завтра.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Отрицание канонов и сохранение наследия с учётом </w:t>
      </w:r>
      <w:r w:rsidRPr="00DB3AD4">
        <w:rPr>
          <w:rFonts w:ascii="Times New Roman" w:hAnsi="Times New Roman"/>
          <w:color w:val="000000"/>
          <w:sz w:val="28"/>
          <w:lang w:val="ru-RU"/>
        </w:rPr>
        <w:t>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жизни людей.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фотоколлажа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или </w:t>
      </w:r>
      <w:r w:rsidRPr="00DB3AD4">
        <w:rPr>
          <w:rFonts w:ascii="Times New Roman" w:hAnsi="Times New Roman"/>
          <w:color w:val="000000"/>
          <w:sz w:val="28"/>
          <w:lang w:val="ru-RU"/>
        </w:rPr>
        <w:t>фантазийной зарисовки города будущего.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Дизайн городской среды. Малые архитектурные формы. Роль малых архитектурных форм </w:t>
      </w:r>
      <w:r w:rsidRPr="00DB3AD4">
        <w:rPr>
          <w:rFonts w:ascii="Times New Roman" w:hAnsi="Times New Roman"/>
          <w:color w:val="000000"/>
          <w:sz w:val="28"/>
          <w:lang w:val="ru-RU"/>
        </w:rPr>
        <w:t>и архитектурного дизайна в организации городской среды и индивидуальном образе города.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</w:t>
      </w:r>
      <w:r w:rsidRPr="00DB3AD4">
        <w:rPr>
          <w:rFonts w:ascii="Times New Roman" w:hAnsi="Times New Roman"/>
          <w:color w:val="000000"/>
          <w:sz w:val="28"/>
          <w:lang w:val="ru-RU"/>
        </w:rPr>
        <w:t>ков, блоков локального озеленения и другое.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Интерьер и предметный мир в </w:t>
      </w:r>
      <w:r w:rsidRPr="00DB3AD4">
        <w:rPr>
          <w:rFonts w:ascii="Times New Roman" w:hAnsi="Times New Roman"/>
          <w:color w:val="000000"/>
          <w:sz w:val="28"/>
          <w:lang w:val="ru-RU"/>
        </w:rPr>
        <w:t>доме. Назначение помещения и построение его интерьера. Дизайн пространственно-предметной среды интерьера.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</w:t>
      </w:r>
      <w:r w:rsidRPr="00DB3AD4">
        <w:rPr>
          <w:rFonts w:ascii="Times New Roman" w:hAnsi="Times New Roman"/>
          <w:color w:val="000000"/>
          <w:sz w:val="28"/>
          <w:lang w:val="ru-RU"/>
        </w:rPr>
        <w:t>кционального пространства. Отделочные материалы, введение фактуры и цвета в интерьер.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в форме создания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коллажной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композиции.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</w:t>
      </w:r>
      <w:r w:rsidRPr="00DB3AD4">
        <w:rPr>
          <w:rFonts w:ascii="Times New Roman" w:hAnsi="Times New Roman"/>
          <w:color w:val="000000"/>
          <w:sz w:val="28"/>
          <w:lang w:val="ru-RU"/>
        </w:rPr>
        <w:t>ого наследия. Традиции графического языка ландшафтных проектов.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spellStart"/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</w:t>
      </w:r>
      <w:r w:rsidRPr="00DB3AD4">
        <w:rPr>
          <w:rFonts w:ascii="Times New Roman" w:hAnsi="Times New Roman"/>
          <w:color w:val="000000"/>
          <w:sz w:val="28"/>
          <w:lang w:val="ru-RU"/>
        </w:rPr>
        <w:t>ти людей.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</w:t>
      </w:r>
      <w:r w:rsidRPr="00DB3AD4">
        <w:rPr>
          <w:rFonts w:ascii="Times New Roman" w:hAnsi="Times New Roman"/>
          <w:color w:val="000000"/>
          <w:sz w:val="28"/>
          <w:lang w:val="ru-RU"/>
        </w:rPr>
        <w:t>ндивидуальный стиль. Ансамбль в костюме. Роль фантазии и вкуса в подборе одежды.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</w:t>
      </w:r>
      <w:r w:rsidRPr="00DB3AD4">
        <w:rPr>
          <w:rFonts w:ascii="Times New Roman" w:hAnsi="Times New Roman"/>
          <w:color w:val="000000"/>
          <w:sz w:val="28"/>
          <w:lang w:val="ru-RU"/>
        </w:rPr>
        <w:t>м бытовой и сценический.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2A4F39" w:rsidRPr="00DB3AD4" w:rsidRDefault="002A4F39">
      <w:pPr>
        <w:spacing w:after="0"/>
        <w:ind w:left="120"/>
        <w:rPr>
          <w:lang w:val="ru-RU"/>
        </w:rPr>
      </w:pPr>
      <w:bookmarkStart w:id="9" w:name="_Toc139632456"/>
      <w:bookmarkEnd w:id="9"/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 xml:space="preserve">Вариативный модуль.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Значение развит</w:t>
      </w:r>
      <w:r w:rsidRPr="00DB3AD4">
        <w:rPr>
          <w:rFonts w:ascii="Times New Roman" w:hAnsi="Times New Roman"/>
          <w:color w:val="000000"/>
          <w:sz w:val="28"/>
          <w:lang w:val="ru-RU"/>
        </w:rPr>
        <w:t>ия технологий в становлении новых видов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Рождение театра в древнейших обрядах. История развития </w:t>
      </w:r>
      <w:r w:rsidRPr="00DB3AD4">
        <w:rPr>
          <w:rFonts w:ascii="Times New Roman" w:hAnsi="Times New Roman"/>
          <w:color w:val="000000"/>
          <w:sz w:val="28"/>
          <w:lang w:val="ru-RU"/>
        </w:rPr>
        <w:t>искусства театра.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</w:t>
      </w:r>
      <w:r w:rsidRPr="00DB3AD4">
        <w:rPr>
          <w:rFonts w:ascii="Times New Roman" w:hAnsi="Times New Roman"/>
          <w:color w:val="000000"/>
          <w:sz w:val="28"/>
          <w:lang w:val="ru-RU"/>
        </w:rPr>
        <w:t>-постановщика с драматургом, режиссёром и актёрами.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Выражение в костюме характера персонажа.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Художник в теа</w:t>
      </w:r>
      <w:r w:rsidRPr="00DB3AD4">
        <w:rPr>
          <w:rFonts w:ascii="Times New Roman" w:hAnsi="Times New Roman"/>
          <w:color w:val="000000"/>
          <w:sz w:val="28"/>
          <w:lang w:val="ru-RU"/>
        </w:rPr>
        <w:t>тре кукол и его ведущая роль как соавтора режиссёра и актёра в процессе создания образа персонажа.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ическая революция запечатления реальности. Искусство и технология. История фотографии: от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» в фотографиях С.М. Прокуди</w:t>
      </w:r>
      <w:r w:rsidRPr="00DB3AD4">
        <w:rPr>
          <w:rFonts w:ascii="Times New Roman" w:hAnsi="Times New Roman"/>
          <w:color w:val="000000"/>
          <w:sz w:val="28"/>
          <w:lang w:val="ru-RU"/>
        </w:rPr>
        <w:t>на-Горского. Сохранённая история и роль его фотографий в современной отечественной культуре.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Композ</w:t>
      </w:r>
      <w:r w:rsidRPr="00DB3AD4">
        <w:rPr>
          <w:rFonts w:ascii="Times New Roman" w:hAnsi="Times New Roman"/>
          <w:color w:val="000000"/>
          <w:sz w:val="28"/>
          <w:lang w:val="ru-RU"/>
        </w:rPr>
        <w:t>иция кадра, ракурс, плановость, графический ритм.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тональных контрастов и роль цвета в эмоционально-образном восприятии пейзажа.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Фотопортрет в истории профессиональной фотографии и его связь с направлениями в изобразительном </w:t>
      </w:r>
      <w:r w:rsidRPr="00DB3AD4">
        <w:rPr>
          <w:rFonts w:ascii="Times New Roman" w:hAnsi="Times New Roman"/>
          <w:color w:val="000000"/>
          <w:sz w:val="28"/>
          <w:lang w:val="ru-RU"/>
        </w:rPr>
        <w:t>искусстве.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</w:t>
      </w:r>
      <w:r w:rsidRPr="00DB3AD4">
        <w:rPr>
          <w:rFonts w:ascii="Times New Roman" w:hAnsi="Times New Roman"/>
          <w:color w:val="000000"/>
          <w:sz w:val="28"/>
          <w:lang w:val="ru-RU"/>
        </w:rPr>
        <w:t>яти о событии.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Возможнос</w:t>
      </w:r>
      <w:r w:rsidRPr="00DB3AD4">
        <w:rPr>
          <w:rFonts w:ascii="Times New Roman" w:hAnsi="Times New Roman"/>
          <w:color w:val="000000"/>
          <w:sz w:val="28"/>
          <w:lang w:val="ru-RU"/>
        </w:rPr>
        <w:t>ти компьютерной обработки фотографий, задачи преобразования фотографий и границы достоверности.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влияние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</w:t>
      </w:r>
      <w:r w:rsidRPr="00DB3AD4">
        <w:rPr>
          <w:rFonts w:ascii="Times New Roman" w:hAnsi="Times New Roman"/>
          <w:color w:val="000000"/>
          <w:sz w:val="28"/>
          <w:lang w:val="ru-RU"/>
        </w:rPr>
        <w:t>к – оператор в работе над фильмом. Сложносоставной язык кино.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</w:t>
      </w:r>
      <w:r w:rsidRPr="00DB3AD4">
        <w:rPr>
          <w:rFonts w:ascii="Times New Roman" w:hAnsi="Times New Roman"/>
          <w:color w:val="000000"/>
          <w:sz w:val="28"/>
          <w:lang w:val="ru-RU"/>
        </w:rPr>
        <w:t>деороликом. Этапы создания видеоролика.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Использование электрон</w:t>
      </w:r>
      <w:r w:rsidRPr="00DB3AD4">
        <w:rPr>
          <w:rFonts w:ascii="Times New Roman" w:hAnsi="Times New Roman"/>
          <w:color w:val="000000"/>
          <w:sz w:val="28"/>
          <w:lang w:val="ru-RU"/>
        </w:rPr>
        <w:t>но-цифровых технологий в современном игровом кинематографе.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</w:t>
      </w:r>
      <w:r w:rsidRPr="00DB3AD4">
        <w:rPr>
          <w:rFonts w:ascii="Times New Roman" w:hAnsi="Times New Roman"/>
          <w:color w:val="000000"/>
          <w:sz w:val="28"/>
          <w:lang w:val="ru-RU"/>
        </w:rPr>
        <w:t>пластилиновые мультфильмы, бумажная перекладка, сыпучая анимация.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</w:t>
      </w:r>
      <w:r w:rsidRPr="00DB3AD4">
        <w:rPr>
          <w:rFonts w:ascii="Times New Roman" w:hAnsi="Times New Roman"/>
          <w:color w:val="000000"/>
          <w:sz w:val="28"/>
          <w:lang w:val="ru-RU"/>
        </w:rPr>
        <w:t>твенного и научного просвещения, развлечения и организации досуга.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</w:t>
      </w:r>
      <w:r w:rsidRPr="00DB3AD4">
        <w:rPr>
          <w:rFonts w:ascii="Times New Roman" w:hAnsi="Times New Roman"/>
          <w:color w:val="000000"/>
          <w:sz w:val="28"/>
          <w:lang w:val="ru-RU"/>
        </w:rPr>
        <w:t>я телевидением. Прямой эфир и его значение.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</w:t>
      </w:r>
      <w:r w:rsidRPr="00DB3AD4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2A4F39" w:rsidRPr="00DB3AD4" w:rsidRDefault="002A4F39">
      <w:pPr>
        <w:rPr>
          <w:lang w:val="ru-RU"/>
        </w:rPr>
        <w:sectPr w:rsidR="002A4F39" w:rsidRPr="00DB3AD4">
          <w:pgSz w:w="11906" w:h="16383"/>
          <w:pgMar w:top="1134" w:right="850" w:bottom="1134" w:left="1701" w:header="720" w:footer="720" w:gutter="0"/>
          <w:cols w:space="720"/>
        </w:sect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bookmarkStart w:id="10" w:name="block-93775564"/>
      <w:bookmarkEnd w:id="7"/>
      <w:r w:rsidRPr="00DB3A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ИЗОБРАЗИТЕЛЬНОМУ ИСКУССТВУ НА УРОВНЕ ОСНОВНОГО ОБЩЕГО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2A4F39" w:rsidRPr="00DB3AD4" w:rsidRDefault="002A4F39">
      <w:pPr>
        <w:spacing w:after="0" w:line="264" w:lineRule="auto"/>
        <w:ind w:firstLine="600"/>
        <w:jc w:val="both"/>
        <w:rPr>
          <w:lang w:val="ru-RU"/>
        </w:rPr>
      </w:pPr>
      <w:bookmarkStart w:id="11" w:name="_Toc124264881"/>
      <w:bookmarkEnd w:id="11"/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общего образования находится личностное развитие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</w:t>
      </w:r>
      <w:r w:rsidRPr="00DB3AD4">
        <w:rPr>
          <w:rFonts w:ascii="Times New Roman" w:hAnsi="Times New Roman"/>
          <w:color w:val="000000"/>
          <w:sz w:val="28"/>
          <w:lang w:val="ru-RU"/>
        </w:rPr>
        <w:t>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</w:t>
      </w:r>
      <w:r w:rsidRPr="00DB3AD4">
        <w:rPr>
          <w:rFonts w:ascii="Times New Roman" w:hAnsi="Times New Roman"/>
          <w:color w:val="000000"/>
          <w:sz w:val="28"/>
          <w:lang w:val="ru-RU"/>
        </w:rPr>
        <w:t>ность к саморазвитию и активному участию в социально значимой деятельности.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</w:t>
      </w:r>
      <w:r w:rsidRPr="00DB3AD4">
        <w:rPr>
          <w:rFonts w:ascii="Times New Roman" w:hAnsi="Times New Roman"/>
          <w:color w:val="000000"/>
          <w:sz w:val="28"/>
          <w:lang w:val="ru-RU"/>
        </w:rPr>
        <w:t>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</w:t>
      </w:r>
      <w:r w:rsidRPr="00DB3AD4">
        <w:rPr>
          <w:rFonts w:ascii="Times New Roman" w:hAnsi="Times New Roman"/>
          <w:color w:val="000000"/>
          <w:sz w:val="28"/>
          <w:lang w:val="ru-RU"/>
        </w:rPr>
        <w:t>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</w:t>
      </w:r>
      <w:r w:rsidRPr="00DB3AD4">
        <w:rPr>
          <w:rFonts w:ascii="Times New Roman" w:hAnsi="Times New Roman"/>
          <w:color w:val="000000"/>
          <w:sz w:val="28"/>
          <w:lang w:val="ru-RU"/>
        </w:rPr>
        <w:t>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авлена на активное приобщение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ривается как особый </w:t>
      </w: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другого, становлению чувства личной ответственности.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</w:t>
      </w:r>
      <w:r w:rsidRPr="00DB3AD4">
        <w:rPr>
          <w:rFonts w:ascii="Times New Roman" w:hAnsi="Times New Roman"/>
          <w:color w:val="000000"/>
          <w:sz w:val="28"/>
          <w:lang w:val="ru-RU"/>
        </w:rPr>
        <w:t>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а и важному условию ощущения человеком полноты проживаемой жизни.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</w:t>
      </w:r>
      <w:r w:rsidRPr="00DB3AD4">
        <w:rPr>
          <w:rFonts w:ascii="Times New Roman" w:hAnsi="Times New Roman"/>
          <w:color w:val="000000"/>
          <w:sz w:val="28"/>
          <w:lang w:val="ru-RU"/>
        </w:rPr>
        <w:t>екрасное, безобразное, трагическое, комическое, высокое, низменное.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</w:t>
      </w:r>
      <w:r w:rsidRPr="00DB3AD4">
        <w:rPr>
          <w:rFonts w:ascii="Times New Roman" w:hAnsi="Times New Roman"/>
          <w:color w:val="000000"/>
          <w:sz w:val="28"/>
          <w:lang w:val="ru-RU"/>
        </w:rPr>
        <w:t>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вному принципу человеческого общежития, к самому себе как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</w:t>
      </w:r>
      <w:r w:rsidRPr="00DB3AD4">
        <w:rPr>
          <w:rFonts w:ascii="Times New Roman" w:hAnsi="Times New Roman"/>
          <w:color w:val="000000"/>
          <w:sz w:val="28"/>
          <w:lang w:val="ru-RU"/>
        </w:rPr>
        <w:t>ьтурному наследию.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</w:t>
      </w:r>
      <w:r w:rsidRPr="00DB3AD4">
        <w:rPr>
          <w:rFonts w:ascii="Times New Roman" w:hAnsi="Times New Roman"/>
          <w:color w:val="000000"/>
          <w:sz w:val="28"/>
          <w:lang w:val="ru-RU"/>
        </w:rPr>
        <w:t>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</w:t>
      </w:r>
      <w:r w:rsidRPr="00DB3AD4">
        <w:rPr>
          <w:rFonts w:ascii="Times New Roman" w:hAnsi="Times New Roman"/>
          <w:color w:val="000000"/>
          <w:sz w:val="28"/>
          <w:lang w:val="ru-RU"/>
        </w:rPr>
        <w:t>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Художественно-эстетическое развитие обучающихся обязательно должно осуществляться в процессе </w:t>
      </w:r>
      <w:r w:rsidRPr="00DB3AD4">
        <w:rPr>
          <w:rFonts w:ascii="Times New Roman" w:hAnsi="Times New Roman"/>
          <w:color w:val="000000"/>
          <w:sz w:val="28"/>
          <w:lang w:val="ru-RU"/>
        </w:rPr>
        <w:t>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</w:t>
      </w:r>
      <w:r w:rsidRPr="00DB3AD4">
        <w:rPr>
          <w:rFonts w:ascii="Times New Roman" w:hAnsi="Times New Roman"/>
          <w:color w:val="000000"/>
          <w:sz w:val="28"/>
          <w:lang w:val="ru-RU"/>
        </w:rPr>
        <w:t>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</w:t>
      </w:r>
      <w:r w:rsidRPr="00DB3AD4">
        <w:rPr>
          <w:rFonts w:ascii="Times New Roman" w:hAnsi="Times New Roman"/>
          <w:color w:val="000000"/>
          <w:sz w:val="28"/>
          <w:lang w:val="ru-RU"/>
        </w:rPr>
        <w:t>ичества, коллективной трудовой работы, работы в команде – обязательные требования к определённым заданиям программы.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</w:t>
      </w:r>
      <w:r w:rsidRPr="00DB3AD4">
        <w:rPr>
          <w:rFonts w:ascii="Times New Roman" w:hAnsi="Times New Roman"/>
          <w:color w:val="000000"/>
          <w:sz w:val="28"/>
          <w:lang w:val="ru-RU"/>
        </w:rPr>
        <w:t>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ытиями школьной жизни. Эта деятельность обучающихся, как и сам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</w:t>
      </w:r>
      <w:r w:rsidRPr="00DB3AD4">
        <w:rPr>
          <w:rFonts w:ascii="Times New Roman" w:hAnsi="Times New Roman"/>
          <w:color w:val="000000"/>
          <w:sz w:val="28"/>
          <w:lang w:val="ru-RU"/>
        </w:rPr>
        <w:t>и обучающихся.</w:t>
      </w:r>
    </w:p>
    <w:p w:rsidR="002A4F39" w:rsidRPr="00DB3AD4" w:rsidRDefault="00DB3AD4">
      <w:pPr>
        <w:spacing w:after="0"/>
        <w:ind w:left="120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2A4F39" w:rsidRPr="00DB3AD4" w:rsidRDefault="00DB3AD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2A4F39" w:rsidRDefault="00DB3AD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A4F39" w:rsidRPr="00DB3AD4" w:rsidRDefault="00DB3AD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2A4F39" w:rsidRDefault="00DB3AD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A4F39" w:rsidRPr="00DB3AD4" w:rsidRDefault="00DB3AD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</w:t>
      </w:r>
      <w:r w:rsidRPr="00DB3AD4">
        <w:rPr>
          <w:rFonts w:ascii="Times New Roman" w:hAnsi="Times New Roman"/>
          <w:color w:val="000000"/>
          <w:sz w:val="28"/>
          <w:lang w:val="ru-RU"/>
        </w:rPr>
        <w:t>ространства, зрительного образа;</w:t>
      </w:r>
    </w:p>
    <w:p w:rsidR="002A4F39" w:rsidRDefault="00DB3AD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A4F39" w:rsidRPr="00DB3AD4" w:rsidRDefault="00DB3AD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2A4F39" w:rsidRPr="00DB3AD4" w:rsidRDefault="00DB3AD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</w:t>
      </w:r>
      <w:r w:rsidRPr="00DB3AD4">
        <w:rPr>
          <w:rFonts w:ascii="Times New Roman" w:hAnsi="Times New Roman"/>
          <w:color w:val="000000"/>
          <w:sz w:val="28"/>
          <w:lang w:val="ru-RU"/>
        </w:rPr>
        <w:t>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2A4F39" w:rsidRPr="00DB3AD4" w:rsidRDefault="00DB3AD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2A4F39" w:rsidRPr="00DB3AD4" w:rsidRDefault="00DB3AD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сопоставлять, анализир</w:t>
      </w:r>
      <w:r w:rsidRPr="00DB3AD4">
        <w:rPr>
          <w:rFonts w:ascii="Times New Roman" w:hAnsi="Times New Roman"/>
          <w:color w:val="000000"/>
          <w:sz w:val="28"/>
          <w:lang w:val="ru-RU"/>
        </w:rPr>
        <w:t>овать, сравнивать и оценивать с позиций эстетических категорий явления искусства и действительности;</w:t>
      </w:r>
    </w:p>
    <w:p w:rsidR="002A4F39" w:rsidRPr="00DB3AD4" w:rsidRDefault="00DB3AD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2A4F39" w:rsidRPr="00DB3AD4" w:rsidRDefault="00DB3AD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ставить и использовать вопросы как исследовательский </w:t>
      </w:r>
      <w:r w:rsidRPr="00DB3AD4">
        <w:rPr>
          <w:rFonts w:ascii="Times New Roman" w:hAnsi="Times New Roman"/>
          <w:color w:val="000000"/>
          <w:sz w:val="28"/>
          <w:lang w:val="ru-RU"/>
        </w:rPr>
        <w:t>инструмент познания;</w:t>
      </w:r>
    </w:p>
    <w:p w:rsidR="002A4F39" w:rsidRPr="00DB3AD4" w:rsidRDefault="00DB3AD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2A4F39" w:rsidRPr="00DB3AD4" w:rsidRDefault="00DB3AD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защищать свои позиции.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2A4F39" w:rsidRPr="00DB3AD4" w:rsidRDefault="00DB3AD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</w:t>
      </w:r>
      <w:r w:rsidRPr="00DB3AD4">
        <w:rPr>
          <w:rFonts w:ascii="Times New Roman" w:hAnsi="Times New Roman"/>
          <w:color w:val="000000"/>
          <w:sz w:val="28"/>
          <w:lang w:val="ru-RU"/>
        </w:rPr>
        <w:t>адач и заданных критериев;</w:t>
      </w:r>
    </w:p>
    <w:p w:rsidR="002A4F39" w:rsidRDefault="00DB3AD4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A4F39" w:rsidRPr="00DB3AD4" w:rsidRDefault="00DB3AD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2A4F39" w:rsidRPr="00DB3AD4" w:rsidRDefault="00DB3AD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интерпретировать, обобщать и систематизировать информацию, представленную в произведениях </w:t>
      </w:r>
      <w:r w:rsidRPr="00DB3AD4">
        <w:rPr>
          <w:rFonts w:ascii="Times New Roman" w:hAnsi="Times New Roman"/>
          <w:color w:val="000000"/>
          <w:sz w:val="28"/>
          <w:lang w:val="ru-RU"/>
        </w:rPr>
        <w:t>искусства, в текстах, таблицах и схемах;</w:t>
      </w:r>
    </w:p>
    <w:p w:rsidR="002A4F39" w:rsidRPr="00DB3AD4" w:rsidRDefault="00DB3AD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ми действиями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DB3AD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A4F39" w:rsidRPr="00DB3AD4" w:rsidRDefault="00DB3AD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2A4F39" w:rsidRPr="00DB3AD4" w:rsidRDefault="00DB3AD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</w:t>
      </w:r>
      <w:r w:rsidRPr="00DB3AD4">
        <w:rPr>
          <w:rFonts w:ascii="Times New Roman" w:hAnsi="Times New Roman"/>
          <w:color w:val="000000"/>
          <w:sz w:val="28"/>
          <w:lang w:val="ru-RU"/>
        </w:rPr>
        <w:t>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2A4F39" w:rsidRPr="00DB3AD4" w:rsidRDefault="00DB3AD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публично п</w:t>
      </w:r>
      <w:r w:rsidRPr="00DB3AD4">
        <w:rPr>
          <w:rFonts w:ascii="Times New Roman" w:hAnsi="Times New Roman"/>
          <w:color w:val="000000"/>
          <w:sz w:val="28"/>
          <w:lang w:val="ru-RU"/>
        </w:rPr>
        <w:t>редставлять и объяснять результаты своего творческого, художественного или исследовательского опыта;</w:t>
      </w:r>
    </w:p>
    <w:p w:rsidR="002A4F39" w:rsidRPr="00DB3AD4" w:rsidRDefault="00DB3AD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</w:t>
      </w:r>
      <w:r w:rsidRPr="00DB3AD4">
        <w:rPr>
          <w:rFonts w:ascii="Times New Roman" w:hAnsi="Times New Roman"/>
          <w:color w:val="000000"/>
          <w:sz w:val="28"/>
          <w:lang w:val="ru-RU"/>
        </w:rPr>
        <w:t>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</w:t>
      </w:r>
      <w:r w:rsidRPr="00DB3AD4">
        <w:rPr>
          <w:rFonts w:ascii="Times New Roman" w:hAnsi="Times New Roman"/>
          <w:color w:val="000000"/>
          <w:sz w:val="28"/>
          <w:lang w:val="ru-RU"/>
        </w:rPr>
        <w:t>ак часть универсальных регулятивных учебных действий:</w:t>
      </w:r>
    </w:p>
    <w:p w:rsidR="002A4F39" w:rsidRPr="00DB3AD4" w:rsidRDefault="00DB3AD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</w:t>
      </w:r>
      <w:r w:rsidRPr="00DB3AD4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2A4F39" w:rsidRPr="00DB3AD4" w:rsidRDefault="00DB3AD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2A4F39" w:rsidRPr="00DB3AD4" w:rsidRDefault="00DB3AD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</w:t>
      </w:r>
      <w:r w:rsidRPr="00DB3AD4">
        <w:rPr>
          <w:rFonts w:ascii="Times New Roman" w:hAnsi="Times New Roman"/>
          <w:color w:val="000000"/>
          <w:sz w:val="28"/>
          <w:lang w:val="ru-RU"/>
        </w:rPr>
        <w:t>работы, сохраняя порядок в окружающем пространстве и бережно относясь к используемым материалам.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2A4F39" w:rsidRPr="00DB3AD4" w:rsidRDefault="00DB3AD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соотносить свои действия с планируемыми </w:t>
      </w:r>
      <w:r w:rsidRPr="00DB3AD4">
        <w:rPr>
          <w:rFonts w:ascii="Times New Roman" w:hAnsi="Times New Roman"/>
          <w:color w:val="000000"/>
          <w:sz w:val="28"/>
          <w:lang w:val="ru-RU"/>
        </w:rPr>
        <w:t>результатами, осуществлять контроль своей деятельности в процессе достижения результата;</w:t>
      </w:r>
    </w:p>
    <w:p w:rsidR="002A4F39" w:rsidRPr="00DB3AD4" w:rsidRDefault="00DB3AD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эмоционального </w:t>
      </w:r>
      <w:r w:rsidRPr="00DB3AD4">
        <w:rPr>
          <w:rFonts w:ascii="Times New Roman" w:hAnsi="Times New Roman"/>
          <w:color w:val="000000"/>
          <w:sz w:val="28"/>
          <w:lang w:val="ru-RU"/>
        </w:rPr>
        <w:t>интеллекта как часть универсальных регулятивных учебных действий:</w:t>
      </w:r>
    </w:p>
    <w:p w:rsidR="002A4F39" w:rsidRPr="00DB3AD4" w:rsidRDefault="00DB3AD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2A4F39" w:rsidRPr="00DB3AD4" w:rsidRDefault="00DB3AD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рефлексировать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</w:t>
      </w:r>
      <w:r w:rsidRPr="00DB3AD4">
        <w:rPr>
          <w:rFonts w:ascii="Times New Roman" w:hAnsi="Times New Roman"/>
          <w:color w:val="000000"/>
          <w:sz w:val="28"/>
          <w:lang w:val="ru-RU"/>
        </w:rPr>
        <w:t>художественной деятельности;</w:t>
      </w:r>
    </w:p>
    <w:p w:rsidR="002A4F39" w:rsidRPr="00DB3AD4" w:rsidRDefault="00DB3AD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развивать свои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эмпатические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2A4F39" w:rsidRPr="00DB3AD4" w:rsidRDefault="00DB3AD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2A4F39" w:rsidRPr="00DB3AD4" w:rsidRDefault="00DB3AD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трудничестве, в совместной деятельности со сверстниками, с педагогами и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2A4F39" w:rsidRPr="00DB3AD4" w:rsidRDefault="002A4F39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DB3AD4">
      <w:pPr>
        <w:spacing w:after="0"/>
        <w:ind w:left="120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4F39" w:rsidRPr="00DB3AD4" w:rsidRDefault="002A4F39">
      <w:pPr>
        <w:spacing w:after="0"/>
        <w:ind w:left="120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</w:t>
      </w:r>
      <w:r w:rsidRPr="00DB3AD4">
        <w:rPr>
          <w:rFonts w:ascii="Times New Roman" w:hAnsi="Times New Roman"/>
          <w:color w:val="000000"/>
          <w:sz w:val="28"/>
          <w:lang w:val="ru-RU"/>
        </w:rPr>
        <w:t>искусству:</w:t>
      </w: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</w:t>
      </w:r>
      <w:r w:rsidRPr="00DB3AD4">
        <w:rPr>
          <w:rFonts w:ascii="Times New Roman" w:hAnsi="Times New Roman"/>
          <w:color w:val="000000"/>
          <w:sz w:val="28"/>
          <w:lang w:val="ru-RU"/>
        </w:rPr>
        <w:t>требностями людей, необходимость присутствия в предметном мире и жилой среде;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</w:t>
      </w:r>
      <w:r w:rsidRPr="00DB3AD4">
        <w:rPr>
          <w:rFonts w:ascii="Times New Roman" w:hAnsi="Times New Roman"/>
          <w:color w:val="000000"/>
          <w:sz w:val="28"/>
          <w:lang w:val="ru-RU"/>
        </w:rPr>
        <w:t>вии в древних орнаментах символического описания мира;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</w:t>
      </w:r>
      <w:r w:rsidRPr="00DB3AD4">
        <w:rPr>
          <w:rFonts w:ascii="Times New Roman" w:hAnsi="Times New Roman"/>
          <w:color w:val="000000"/>
          <w:sz w:val="28"/>
          <w:lang w:val="ru-RU"/>
        </w:rPr>
        <w:t>й, в обозначении социальной роли человека, в оформлении предметно-пространственной среды;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</w:t>
      </w:r>
      <w:r w:rsidRPr="00DB3AD4">
        <w:rPr>
          <w:rFonts w:ascii="Times New Roman" w:hAnsi="Times New Roman"/>
          <w:color w:val="000000"/>
          <w:sz w:val="28"/>
          <w:lang w:val="ru-RU"/>
        </w:rPr>
        <w:t>изовать неразрывную связь декора и материала;</w:t>
      </w:r>
      <w:proofErr w:type="gramEnd"/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специфику образного язы</w:t>
      </w:r>
      <w:r w:rsidRPr="00DB3AD4">
        <w:rPr>
          <w:rFonts w:ascii="Times New Roman" w:hAnsi="Times New Roman"/>
          <w:color w:val="000000"/>
          <w:sz w:val="28"/>
          <w:lang w:val="ru-RU"/>
        </w:rPr>
        <w:t>ка декоративного искусства – его знаковую природу, орнаментальность, стилизацию изображения;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владеть практическими навыками самостоятельного </w:t>
      </w:r>
      <w:r w:rsidRPr="00DB3AD4">
        <w:rPr>
          <w:rFonts w:ascii="Times New Roman" w:hAnsi="Times New Roman"/>
          <w:color w:val="000000"/>
          <w:sz w:val="28"/>
          <w:lang w:val="ru-RU"/>
        </w:rPr>
        <w:t>творческого создания орнаментов ленточных, сетчатых, центрических;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особенности нар</w:t>
      </w:r>
      <w:r w:rsidRPr="00DB3AD4">
        <w:rPr>
          <w:rFonts w:ascii="Times New Roman" w:hAnsi="Times New Roman"/>
          <w:color w:val="000000"/>
          <w:sz w:val="28"/>
          <w:lang w:val="ru-RU"/>
        </w:rPr>
        <w:t>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</w:t>
      </w:r>
      <w:r w:rsidRPr="00DB3AD4">
        <w:rPr>
          <w:rFonts w:ascii="Times New Roman" w:hAnsi="Times New Roman"/>
          <w:color w:val="000000"/>
          <w:sz w:val="28"/>
          <w:lang w:val="ru-RU"/>
        </w:rPr>
        <w:t>лярные знаки, древо жизни, конь, птица, мать-земля);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</w:t>
      </w:r>
      <w:r w:rsidRPr="00DB3AD4">
        <w:rPr>
          <w:rFonts w:ascii="Times New Roman" w:hAnsi="Times New Roman"/>
          <w:color w:val="000000"/>
          <w:sz w:val="28"/>
          <w:lang w:val="ru-RU"/>
        </w:rPr>
        <w:t>естьянский дом как отражение уклада крестьянской жизни и памятник архитектуры;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</w:t>
      </w:r>
      <w:r w:rsidRPr="00DB3AD4">
        <w:rPr>
          <w:rFonts w:ascii="Times New Roman" w:hAnsi="Times New Roman"/>
          <w:color w:val="000000"/>
          <w:sz w:val="28"/>
          <w:lang w:val="ru-RU"/>
        </w:rPr>
        <w:t>едие, хранящее в своих материальных формах глубинные духовные ценности;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</w:t>
      </w:r>
      <w:r w:rsidRPr="00DB3AD4">
        <w:rPr>
          <w:rFonts w:ascii="Times New Roman" w:hAnsi="Times New Roman"/>
          <w:color w:val="000000"/>
          <w:sz w:val="28"/>
          <w:lang w:val="ru-RU"/>
        </w:rPr>
        <w:t>кора, их связь с природой, трудом и бытом;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</w:t>
      </w:r>
      <w:r w:rsidRPr="00DB3AD4">
        <w:rPr>
          <w:rFonts w:ascii="Times New Roman" w:hAnsi="Times New Roman"/>
          <w:color w:val="000000"/>
          <w:sz w:val="28"/>
          <w:lang w:val="ru-RU"/>
        </w:rPr>
        <w:t>венного ремесла в современной жизни;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др</w:t>
      </w:r>
      <w:r w:rsidRPr="00DB3AD4">
        <w:rPr>
          <w:rFonts w:ascii="Times New Roman" w:hAnsi="Times New Roman"/>
          <w:color w:val="000000"/>
          <w:sz w:val="28"/>
          <w:lang w:val="ru-RU"/>
        </w:rPr>
        <w:t>евние образы народного искусства в произведениях современных народных промыслов;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различать изделия народных художественных промыслов по материалу </w:t>
      </w:r>
      <w:r w:rsidRPr="00DB3AD4">
        <w:rPr>
          <w:rFonts w:ascii="Times New Roman" w:hAnsi="Times New Roman"/>
          <w:color w:val="000000"/>
          <w:sz w:val="28"/>
          <w:lang w:val="ru-RU"/>
        </w:rPr>
        <w:t>изготовления и технике декора;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изображат</w:t>
      </w:r>
      <w:r w:rsidRPr="00DB3AD4">
        <w:rPr>
          <w:rFonts w:ascii="Times New Roman" w:hAnsi="Times New Roman"/>
          <w:color w:val="000000"/>
          <w:sz w:val="28"/>
          <w:lang w:val="ru-RU"/>
        </w:rPr>
        <w:t>ь фрагменты орнаментов, отдельные сюжеты, детали или общий вид изделий ряда отечественных художественных промыслов;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</w:t>
      </w:r>
      <w:r w:rsidRPr="00DB3AD4">
        <w:rPr>
          <w:rFonts w:ascii="Times New Roman" w:hAnsi="Times New Roman"/>
          <w:color w:val="000000"/>
          <w:sz w:val="28"/>
          <w:lang w:val="ru-RU"/>
        </w:rPr>
        <w:t>кого создания эмблемы или логотипа;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</w:t>
      </w:r>
      <w:r w:rsidRPr="00DB3AD4">
        <w:rPr>
          <w:rFonts w:ascii="Times New Roman" w:hAnsi="Times New Roman"/>
          <w:color w:val="000000"/>
          <w:sz w:val="28"/>
          <w:lang w:val="ru-RU"/>
        </w:rPr>
        <w:t>етно-пространственной среде, обычной жизненной обстановке и характеризовать их образное назначение;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</w:t>
      </w:r>
      <w:r w:rsidRPr="00DB3AD4">
        <w:rPr>
          <w:rFonts w:ascii="Times New Roman" w:hAnsi="Times New Roman"/>
          <w:color w:val="000000"/>
          <w:sz w:val="28"/>
          <w:lang w:val="ru-RU"/>
        </w:rPr>
        <w:t>рамику, ковку, литьё, гобелен и другое;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</w:t>
      </w:r>
      <w:r w:rsidRPr="00DB3AD4">
        <w:rPr>
          <w:rFonts w:ascii="Times New Roman" w:hAnsi="Times New Roman"/>
          <w:color w:val="000000"/>
          <w:sz w:val="28"/>
          <w:lang w:val="ru-RU"/>
        </w:rPr>
        <w:t>и людей;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</w:t>
      </w:r>
      <w:r w:rsidRPr="00DB3AD4">
        <w:rPr>
          <w:rFonts w:ascii="Times New Roman" w:hAnsi="Times New Roman"/>
          <w:color w:val="000000"/>
          <w:sz w:val="28"/>
          <w:lang w:val="ru-RU"/>
        </w:rPr>
        <w:t>ционные художественные материалы для графики, живописи, скульптуры;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использовании художественных материалов;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</w:t>
      </w:r>
      <w:r w:rsidRPr="00DB3AD4">
        <w:rPr>
          <w:rFonts w:ascii="Times New Roman" w:hAnsi="Times New Roman"/>
          <w:color w:val="000000"/>
          <w:sz w:val="28"/>
          <w:lang w:val="ru-RU"/>
        </w:rPr>
        <w:t>а на двухмерной плоскости;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понятий «тон», «тональные отношения» </w:t>
      </w:r>
      <w:r w:rsidRPr="00DB3AD4">
        <w:rPr>
          <w:rFonts w:ascii="Times New Roman" w:hAnsi="Times New Roman"/>
          <w:color w:val="000000"/>
          <w:sz w:val="28"/>
          <w:lang w:val="ru-RU"/>
        </w:rPr>
        <w:t>и иметь опыт их визуального анализа;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</w:t>
      </w:r>
      <w:r w:rsidRPr="00DB3AD4">
        <w:rPr>
          <w:rFonts w:ascii="Times New Roman" w:hAnsi="Times New Roman"/>
          <w:color w:val="000000"/>
          <w:sz w:val="28"/>
          <w:lang w:val="ru-RU"/>
        </w:rPr>
        <w:t>жности линии;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</w:t>
      </w:r>
      <w:r w:rsidRPr="00DB3AD4">
        <w:rPr>
          <w:rFonts w:ascii="Times New Roman" w:hAnsi="Times New Roman"/>
          <w:color w:val="000000"/>
          <w:sz w:val="28"/>
          <w:lang w:val="ru-RU"/>
        </w:rPr>
        <w:t>й для искусства живописи;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опыт объёмного изображения (лепки) и начальные представления о пластической </w:t>
      </w:r>
      <w:r w:rsidRPr="00DB3AD4">
        <w:rPr>
          <w:rFonts w:ascii="Times New Roman" w:hAnsi="Times New Roman"/>
          <w:color w:val="000000"/>
          <w:sz w:val="28"/>
          <w:lang w:val="ru-RU"/>
        </w:rPr>
        <w:t>выразительности скульптуры, соотношении пропорций в изображении предметов или животных.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</w:t>
      </w:r>
      <w:r w:rsidRPr="00DB3AD4">
        <w:rPr>
          <w:rFonts w:ascii="Times New Roman" w:hAnsi="Times New Roman"/>
          <w:color w:val="000000"/>
          <w:sz w:val="28"/>
          <w:lang w:val="ru-RU"/>
        </w:rPr>
        <w:t>ержанием произведения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роли натюрморта в отечественном искусстве ХХ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об освещен</w:t>
      </w:r>
      <w:r w:rsidRPr="00DB3AD4">
        <w:rPr>
          <w:rFonts w:ascii="Times New Roman" w:hAnsi="Times New Roman"/>
          <w:color w:val="000000"/>
          <w:sz w:val="28"/>
          <w:lang w:val="ru-RU"/>
        </w:rPr>
        <w:t>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</w:t>
      </w:r>
      <w:r w:rsidRPr="00DB3AD4">
        <w:rPr>
          <w:rFonts w:ascii="Times New Roman" w:hAnsi="Times New Roman"/>
          <w:color w:val="000000"/>
          <w:sz w:val="28"/>
          <w:lang w:val="ru-RU"/>
        </w:rPr>
        <w:t>кого натюрморта;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уметь сравнивать содержание портретного </w:t>
      </w:r>
      <w:r w:rsidRPr="00DB3AD4">
        <w:rPr>
          <w:rFonts w:ascii="Times New Roman" w:hAnsi="Times New Roman"/>
          <w:color w:val="000000"/>
          <w:sz w:val="28"/>
          <w:lang w:val="ru-RU"/>
        </w:rPr>
        <w:t>образа в искусстве Древнего Рима, эпохи Возрождения и Нового времени;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</w:t>
      </w:r>
      <w:r w:rsidRPr="00DB3AD4">
        <w:rPr>
          <w:rFonts w:ascii="Times New Roman" w:hAnsi="Times New Roman"/>
          <w:color w:val="000000"/>
          <w:sz w:val="28"/>
          <w:lang w:val="ru-RU"/>
        </w:rPr>
        <w:t>вропейского искусства (Леонардо да Винчи, Рафаэль, Микеланджело, Рембрандт и других портретистов);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, А. Венецианов, О.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Кипренский, В.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Тропинин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DB3AD4">
        <w:rPr>
          <w:rFonts w:ascii="Times New Roman" w:hAnsi="Times New Roman"/>
          <w:color w:val="000000"/>
          <w:sz w:val="28"/>
          <w:lang w:val="ru-RU"/>
        </w:rPr>
        <w:t>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</w:t>
      </w:r>
      <w:r w:rsidRPr="00DB3AD4">
        <w:rPr>
          <w:rFonts w:ascii="Times New Roman" w:hAnsi="Times New Roman"/>
          <w:color w:val="000000"/>
          <w:sz w:val="28"/>
          <w:lang w:val="ru-RU"/>
        </w:rPr>
        <w:t>за эпохи в скульптурном портрете;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</w:t>
      </w:r>
      <w:r w:rsidRPr="00DB3AD4">
        <w:rPr>
          <w:rFonts w:ascii="Times New Roman" w:hAnsi="Times New Roman"/>
          <w:color w:val="000000"/>
          <w:sz w:val="28"/>
          <w:lang w:val="ru-RU"/>
        </w:rPr>
        <w:t>разии графических средств в изображении образа человека;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</w:t>
      </w:r>
      <w:r w:rsidRPr="00DB3AD4">
        <w:rPr>
          <w:rFonts w:ascii="Times New Roman" w:hAnsi="Times New Roman"/>
          <w:color w:val="000000"/>
          <w:sz w:val="28"/>
          <w:lang w:val="ru-RU"/>
        </w:rPr>
        <w:t>редства выражения настроения, характера, индивидуальности героя портрета;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</w:t>
      </w:r>
      <w:r w:rsidRPr="00DB3AD4">
        <w:rPr>
          <w:rFonts w:ascii="Times New Roman" w:hAnsi="Times New Roman"/>
          <w:color w:val="000000"/>
          <w:sz w:val="28"/>
          <w:lang w:val="ru-RU"/>
        </w:rPr>
        <w:t>едневековом искусстве и в эпоху Возрождения;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угловая перспектива;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</w:t>
      </w:r>
      <w:r w:rsidRPr="00DB3AD4">
        <w:rPr>
          <w:rFonts w:ascii="Times New Roman" w:hAnsi="Times New Roman"/>
          <w:color w:val="000000"/>
          <w:sz w:val="28"/>
          <w:lang w:val="ru-RU"/>
        </w:rPr>
        <w:t>ение о морских пейзажах И. Айвазовского;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творчестве А.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опыт живописного изображения различных </w:t>
      </w:r>
      <w:r w:rsidRPr="00DB3AD4">
        <w:rPr>
          <w:rFonts w:ascii="Times New Roman" w:hAnsi="Times New Roman"/>
          <w:color w:val="000000"/>
          <w:sz w:val="28"/>
          <w:lang w:val="ru-RU"/>
        </w:rPr>
        <w:t>активно выраженных состояний природы;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</w:t>
      </w:r>
      <w:r w:rsidRPr="00DB3AD4">
        <w:rPr>
          <w:rFonts w:ascii="Times New Roman" w:hAnsi="Times New Roman"/>
          <w:color w:val="000000"/>
          <w:sz w:val="28"/>
          <w:lang w:val="ru-RU"/>
        </w:rPr>
        <w:t>идению;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пространстве, задачи его охраны и сохранения.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</w:t>
      </w:r>
      <w:r w:rsidRPr="00DB3AD4">
        <w:rPr>
          <w:rFonts w:ascii="Times New Roman" w:hAnsi="Times New Roman"/>
          <w:color w:val="000000"/>
          <w:sz w:val="28"/>
          <w:lang w:val="ru-RU"/>
        </w:rPr>
        <w:t>ьная живопись», перечислять основные жанры тематической картины;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 композиции как целостности в организации </w:t>
      </w:r>
      <w:r w:rsidRPr="00DB3AD4">
        <w:rPr>
          <w:rFonts w:ascii="Times New Roman" w:hAnsi="Times New Roman"/>
          <w:color w:val="000000"/>
          <w:sz w:val="28"/>
          <w:lang w:val="ru-RU"/>
        </w:rPr>
        <w:t>художественных выразительных средств, взаимосвязи всех компонентов художественного произведения;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</w:t>
      </w:r>
      <w:r w:rsidRPr="00DB3AD4">
        <w:rPr>
          <w:rFonts w:ascii="Times New Roman" w:hAnsi="Times New Roman"/>
          <w:color w:val="000000"/>
          <w:sz w:val="28"/>
          <w:lang w:val="ru-RU"/>
        </w:rPr>
        <w:t>анизации бытовой жизни и одновременно единство мира людей;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</w:t>
      </w:r>
      <w:r w:rsidRPr="00DB3AD4">
        <w:rPr>
          <w:rFonts w:ascii="Times New Roman" w:hAnsi="Times New Roman"/>
          <w:color w:val="000000"/>
          <w:sz w:val="28"/>
          <w:lang w:val="ru-RU"/>
        </w:rPr>
        <w:t>адициям (Древний Египет, Китай, античный мир и другие);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</w:t>
      </w:r>
      <w:r w:rsidRPr="00DB3AD4">
        <w:rPr>
          <w:rFonts w:ascii="Times New Roman" w:hAnsi="Times New Roman"/>
          <w:color w:val="000000"/>
          <w:sz w:val="28"/>
          <w:lang w:val="ru-RU"/>
        </w:rPr>
        <w:t>нного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</w:t>
      </w:r>
      <w:r w:rsidRPr="00DB3AD4">
        <w:rPr>
          <w:rFonts w:ascii="Times New Roman" w:hAnsi="Times New Roman"/>
          <w:color w:val="000000"/>
          <w:sz w:val="28"/>
          <w:lang w:val="ru-RU"/>
        </w:rPr>
        <w:t>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Брюллова, «Боярыня Морозова» и другие картины В. Сурикова, «Бурлаки на Волге» И. Репина;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.;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</w:t>
      </w:r>
      <w:r w:rsidRPr="00DB3AD4">
        <w:rPr>
          <w:rFonts w:ascii="Times New Roman" w:hAnsi="Times New Roman"/>
          <w:color w:val="000000"/>
          <w:sz w:val="28"/>
          <w:lang w:val="ru-RU"/>
        </w:rPr>
        <w:t>ы, сюжеты об античных героях принято относить к историческому жанру;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</w:t>
      </w:r>
      <w:r w:rsidRPr="00DB3AD4">
        <w:rPr>
          <w:rFonts w:ascii="Times New Roman" w:hAnsi="Times New Roman"/>
          <w:color w:val="000000"/>
          <w:sz w:val="28"/>
          <w:lang w:val="ru-RU"/>
        </w:rPr>
        <w:t>скизов, периода сбора материала и работы над этюдами, уточнения эскизов, этапов работы над основным холстом;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</w:t>
      </w:r>
      <w:r w:rsidRPr="00DB3AD4">
        <w:rPr>
          <w:rFonts w:ascii="Times New Roman" w:hAnsi="Times New Roman"/>
          <w:color w:val="000000"/>
          <w:sz w:val="28"/>
          <w:lang w:val="ru-RU"/>
        </w:rPr>
        <w:t>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ось», соединяющую жизненные позиции разных поколений;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</w:t>
      </w:r>
      <w:r w:rsidRPr="00DB3AD4">
        <w:rPr>
          <w:rFonts w:ascii="Times New Roman" w:hAnsi="Times New Roman"/>
          <w:color w:val="000000"/>
          <w:sz w:val="28"/>
          <w:lang w:val="ru-RU"/>
        </w:rPr>
        <w:t>ына» и «Святое семейство» Рембрандта и другие произведения, в скульптуре «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</w:t>
      </w:r>
      <w:r w:rsidRPr="00DB3AD4">
        <w:rPr>
          <w:rFonts w:ascii="Times New Roman" w:hAnsi="Times New Roman"/>
          <w:color w:val="000000"/>
          <w:sz w:val="28"/>
          <w:lang w:val="ru-RU"/>
        </w:rPr>
        <w:t>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знания о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русской иконописи, о великих русских иконописцах: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</w:t>
      </w:r>
      <w:r w:rsidRPr="00DB3AD4">
        <w:rPr>
          <w:rFonts w:ascii="Times New Roman" w:hAnsi="Times New Roman"/>
          <w:color w:val="000000"/>
          <w:sz w:val="28"/>
          <w:lang w:val="ru-RU"/>
        </w:rPr>
        <w:t>изведений искусства на основе художественной культуры зрителя;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</w:t>
      </w:r>
      <w:r w:rsidRPr="00DB3AD4">
        <w:rPr>
          <w:rFonts w:ascii="Times New Roman" w:hAnsi="Times New Roman"/>
          <w:color w:val="000000"/>
          <w:sz w:val="28"/>
          <w:lang w:val="ru-RU"/>
        </w:rPr>
        <w:t>льным темам программы по изобразительному искусству:</w:t>
      </w: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</w:t>
      </w:r>
      <w:r w:rsidRPr="00DB3AD4">
        <w:rPr>
          <w:rFonts w:ascii="Times New Roman" w:hAnsi="Times New Roman"/>
          <w:color w:val="000000"/>
          <w:sz w:val="28"/>
          <w:lang w:val="ru-RU"/>
        </w:rPr>
        <w:t>ять роль архитектуры и дизайна в построении предметно-пространственной среды жизнедеятельности человека;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</w:t>
      </w:r>
      <w:r w:rsidRPr="00DB3AD4">
        <w:rPr>
          <w:rFonts w:ascii="Times New Roman" w:hAnsi="Times New Roman"/>
          <w:color w:val="000000"/>
          <w:sz w:val="28"/>
          <w:lang w:val="ru-RU"/>
        </w:rPr>
        <w:t>а организует деятельность человека и представления о самом себе;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значение ка</w:t>
      </w:r>
      <w:r w:rsidRPr="00DB3AD4">
        <w:rPr>
          <w:rFonts w:ascii="Times New Roman" w:hAnsi="Times New Roman"/>
          <w:color w:val="000000"/>
          <w:sz w:val="28"/>
          <w:lang w:val="ru-RU"/>
        </w:rPr>
        <w:t>к основы языка конструктивных искусств;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</w:t>
      </w:r>
      <w:r w:rsidRPr="00DB3AD4">
        <w:rPr>
          <w:rFonts w:ascii="Times New Roman" w:hAnsi="Times New Roman"/>
          <w:color w:val="000000"/>
          <w:sz w:val="28"/>
          <w:lang w:val="ru-RU"/>
        </w:rPr>
        <w:t>ыделять при творческом построении композиции листа композиционную доминанту;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объяснять роль цвета в конструктивных </w:t>
      </w:r>
      <w:r w:rsidRPr="00DB3AD4">
        <w:rPr>
          <w:rFonts w:ascii="Times New Roman" w:hAnsi="Times New Roman"/>
          <w:color w:val="000000"/>
          <w:sz w:val="28"/>
          <w:lang w:val="ru-RU"/>
        </w:rPr>
        <w:t>искусствах;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определять шрифт как </w:t>
      </w:r>
      <w:r w:rsidRPr="00DB3AD4">
        <w:rPr>
          <w:rFonts w:ascii="Times New Roman" w:hAnsi="Times New Roman"/>
          <w:color w:val="000000"/>
          <w:sz w:val="28"/>
          <w:lang w:val="ru-RU"/>
        </w:rPr>
        <w:t>графический рисунок начертания букв, объединённых общим стилем, отвечающий законам художественной композиции;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соотносить особенности стилизации рисунка шрифта и содержание текста, различать «архитектуру» шрифта и особенности шрифтовых гарнитур, иметь опыт </w:t>
      </w:r>
      <w:r w:rsidRPr="00DB3AD4">
        <w:rPr>
          <w:rFonts w:ascii="Times New Roman" w:hAnsi="Times New Roman"/>
          <w:color w:val="000000"/>
          <w:sz w:val="28"/>
          <w:lang w:val="ru-RU"/>
        </w:rPr>
        <w:t>творческого воплощения шрифтовой композиции (буквицы);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</w:t>
      </w:r>
      <w:r w:rsidRPr="00DB3AD4">
        <w:rPr>
          <w:rFonts w:ascii="Times New Roman" w:hAnsi="Times New Roman"/>
          <w:color w:val="000000"/>
          <w:sz w:val="28"/>
          <w:lang w:val="ru-RU"/>
        </w:rPr>
        <w:t>ый виды логотипа, иметь практический опыт разработки логотипа на выбранную тему;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</w:t>
      </w:r>
      <w:r w:rsidRPr="00DB3AD4">
        <w:rPr>
          <w:rFonts w:ascii="Times New Roman" w:hAnsi="Times New Roman"/>
          <w:color w:val="000000"/>
          <w:sz w:val="28"/>
          <w:lang w:val="ru-RU"/>
        </w:rPr>
        <w:t>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построения объёмно-п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ространственной композиции как макета архитектурного пространства в реальной жизни;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</w:t>
      </w:r>
      <w:r w:rsidRPr="00DB3AD4">
        <w:rPr>
          <w:rFonts w:ascii="Times New Roman" w:hAnsi="Times New Roman"/>
          <w:color w:val="000000"/>
          <w:sz w:val="28"/>
          <w:lang w:val="ru-RU"/>
        </w:rPr>
        <w:t>таний на образный характер постройки и её влияние на организацию жизнедеятельности людей;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проявляю</w:t>
      </w:r>
      <w:r w:rsidRPr="00DB3AD4">
        <w:rPr>
          <w:rFonts w:ascii="Times New Roman" w:hAnsi="Times New Roman"/>
          <w:color w:val="000000"/>
          <w:sz w:val="28"/>
          <w:lang w:val="ru-RU"/>
        </w:rPr>
        <w:t>тся мировоззренческие изменения в жизни общества и как изменение архитектуры влияет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</w:t>
      </w:r>
      <w:r w:rsidRPr="00DB3AD4">
        <w:rPr>
          <w:rFonts w:ascii="Times New Roman" w:hAnsi="Times New Roman"/>
          <w:color w:val="000000"/>
          <w:sz w:val="28"/>
          <w:lang w:val="ru-RU"/>
        </w:rPr>
        <w:t>ственных зданий, храмовой архитектуре и частном строительстве, в организации городской среды;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социо</w:t>
      </w:r>
      <w:r w:rsidRPr="00DB3AD4">
        <w:rPr>
          <w:rFonts w:ascii="Times New Roman" w:hAnsi="Times New Roman"/>
          <w:color w:val="000000"/>
          <w:sz w:val="28"/>
          <w:lang w:val="ru-RU"/>
        </w:rPr>
        <w:t>культурных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</w:t>
      </w:r>
      <w:r w:rsidRPr="00DB3AD4">
        <w:rPr>
          <w:rFonts w:ascii="Times New Roman" w:hAnsi="Times New Roman"/>
          <w:color w:val="000000"/>
          <w:sz w:val="28"/>
          <w:lang w:val="ru-RU"/>
        </w:rPr>
        <w:t>и понимания своей идентичности;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знать различные виды планировки города, иметь опыт разработки построения городского пространства в </w:t>
      </w:r>
      <w:r w:rsidRPr="00DB3AD4">
        <w:rPr>
          <w:rFonts w:ascii="Times New Roman" w:hAnsi="Times New Roman"/>
          <w:color w:val="000000"/>
          <w:sz w:val="28"/>
          <w:lang w:val="ru-RU"/>
        </w:rPr>
        <w:t>виде макетной или графической схемы;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</w:t>
      </w:r>
      <w:r w:rsidRPr="00DB3AD4">
        <w:rPr>
          <w:rFonts w:ascii="Times New Roman" w:hAnsi="Times New Roman"/>
          <w:color w:val="000000"/>
          <w:sz w:val="28"/>
          <w:lang w:val="ru-RU"/>
        </w:rPr>
        <w:t>ы и архитектурного дизайна в установке связи между человеком и архитектурой, в «проживании» городского пространства;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</w:t>
      </w:r>
      <w:r w:rsidRPr="00DB3AD4">
        <w:rPr>
          <w:rFonts w:ascii="Times New Roman" w:hAnsi="Times New Roman"/>
          <w:color w:val="000000"/>
          <w:sz w:val="28"/>
          <w:lang w:val="ru-RU"/>
        </w:rPr>
        <w:t>и и характер жизнедеятельности человека в предметах его быта;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</w:t>
      </w:r>
      <w:r w:rsidRPr="00DB3AD4">
        <w:rPr>
          <w:rFonts w:ascii="Times New Roman" w:hAnsi="Times New Roman"/>
          <w:color w:val="000000"/>
          <w:sz w:val="28"/>
          <w:lang w:val="ru-RU"/>
        </w:rPr>
        <w:t>пыт творческого проектирования интерьерного пространства для конкретных задач жизнедеятельности человека;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еть представление об истории костюма в истории разных эпох, характеризовать понятие моды в одежде; 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DB3AD4">
        <w:rPr>
          <w:rFonts w:ascii="Times New Roman" w:hAnsi="Times New Roman"/>
          <w:color w:val="000000"/>
          <w:sz w:val="28"/>
          <w:lang w:val="ru-RU"/>
        </w:rPr>
        <w:t>представление о конструкции костюма и применении законов композиции в проектировании одежды, ансамбле в костюме;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</w:t>
      </w:r>
      <w:r w:rsidRPr="00DB3AD4">
        <w:rPr>
          <w:rFonts w:ascii="Times New Roman" w:hAnsi="Times New Roman"/>
          <w:color w:val="000000"/>
          <w:sz w:val="28"/>
          <w:lang w:val="ru-RU"/>
        </w:rPr>
        <w:t>и одежды прошлых эпох;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различать задачи искусства теа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трального грима и бытового макияжа, иметь представление об </w:t>
      </w:r>
      <w:proofErr w:type="spellStart"/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</w:t>
      </w:r>
      <w:r w:rsidRPr="00DB3AD4">
        <w:rPr>
          <w:rFonts w:ascii="Times New Roman" w:hAnsi="Times New Roman"/>
          <w:color w:val="000000"/>
          <w:sz w:val="28"/>
          <w:lang w:val="ru-RU"/>
        </w:rPr>
        <w:t>а и стилистики причёски в повседневном быту.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2A4F39" w:rsidRPr="00DB3AD4" w:rsidRDefault="00DB3AD4">
      <w:pPr>
        <w:spacing w:after="0" w:line="264" w:lineRule="auto"/>
        <w:ind w:left="120"/>
        <w:jc w:val="both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</w:t>
      </w:r>
      <w:r w:rsidRPr="00DB3AD4">
        <w:rPr>
          <w:rFonts w:ascii="Times New Roman" w:hAnsi="Times New Roman"/>
          <w:b/>
          <w:color w:val="000000"/>
          <w:sz w:val="28"/>
          <w:lang w:val="ru-RU"/>
        </w:rPr>
        <w:t>дах искусства и художественная фотография» (вариативный)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и характеризоват</w:t>
      </w:r>
      <w:r w:rsidRPr="00DB3AD4">
        <w:rPr>
          <w:rFonts w:ascii="Times New Roman" w:hAnsi="Times New Roman"/>
          <w:color w:val="000000"/>
          <w:sz w:val="28"/>
          <w:lang w:val="ru-RU"/>
        </w:rPr>
        <w:t>ь роль визуального образа в синтетических искусствах;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</w:t>
      </w:r>
      <w:r w:rsidRPr="00DB3AD4">
        <w:rPr>
          <w:rFonts w:ascii="Times New Roman" w:hAnsi="Times New Roman"/>
          <w:color w:val="000000"/>
          <w:sz w:val="28"/>
          <w:lang w:val="ru-RU"/>
        </w:rPr>
        <w:t>тавление об истории развития театра и жанровом многообразии театральных представлений;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образа;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</w:t>
      </w:r>
      <w:r w:rsidRPr="00DB3AD4">
        <w:rPr>
          <w:rFonts w:ascii="Times New Roman" w:hAnsi="Times New Roman"/>
          <w:color w:val="000000"/>
          <w:sz w:val="28"/>
          <w:lang w:val="ru-RU"/>
        </w:rPr>
        <w:t>енные знания при постановке школьного спектакля;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</w:t>
      </w:r>
      <w:r w:rsidRPr="00DB3AD4">
        <w:rPr>
          <w:rFonts w:ascii="Times New Roman" w:hAnsi="Times New Roman"/>
          <w:color w:val="000000"/>
          <w:sz w:val="28"/>
          <w:lang w:val="ru-RU"/>
        </w:rPr>
        <w:t>стории фотографии, о соотношении прогресса технологий и развитии искусства запечатления реальности в зримых образах;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помощью компьютерных графических редакторов;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опыт </w:t>
      </w:r>
      <w:r w:rsidRPr="00DB3AD4">
        <w:rPr>
          <w:rFonts w:ascii="Times New Roman" w:hAnsi="Times New Roman"/>
          <w:color w:val="000000"/>
          <w:sz w:val="28"/>
          <w:lang w:val="ru-RU"/>
        </w:rPr>
        <w:t>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</w:t>
      </w:r>
      <w:r w:rsidRPr="00DB3AD4">
        <w:rPr>
          <w:rFonts w:ascii="Times New Roman" w:hAnsi="Times New Roman"/>
          <w:color w:val="000000"/>
          <w:sz w:val="28"/>
          <w:lang w:val="ru-RU"/>
        </w:rPr>
        <w:t>зни;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</w:t>
      </w:r>
      <w:r w:rsidRPr="00DB3AD4">
        <w:rPr>
          <w:rFonts w:ascii="Times New Roman" w:hAnsi="Times New Roman"/>
          <w:color w:val="000000"/>
          <w:sz w:val="28"/>
          <w:lang w:val="ru-RU"/>
        </w:rPr>
        <w:t>го существования и актуальности в современной художественной культуре;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DB3AD4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DB3AD4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DB3AD4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DB3AD4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образ эпохи, его авторскую позицию, и о влиянии его фотографий на стиль эпохи;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DB3AD4">
        <w:rPr>
          <w:rFonts w:ascii="Times New Roman" w:hAnsi="Times New Roman"/>
          <w:color w:val="000000"/>
          <w:sz w:val="28"/>
          <w:lang w:val="ru-RU"/>
        </w:rPr>
        <w:t>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</w:t>
      </w:r>
      <w:r w:rsidRPr="00DB3AD4">
        <w:rPr>
          <w:rFonts w:ascii="Times New Roman" w:hAnsi="Times New Roman"/>
          <w:color w:val="000000"/>
          <w:sz w:val="28"/>
          <w:lang w:val="ru-RU"/>
        </w:rPr>
        <w:t xml:space="preserve"> художника-постановщика и специалистов его команды художников в период подготовки и съёмки игрового фильма;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</w:t>
      </w:r>
      <w:r w:rsidRPr="00DB3AD4">
        <w:rPr>
          <w:rFonts w:ascii="Times New Roman" w:hAnsi="Times New Roman"/>
          <w:color w:val="000000"/>
          <w:sz w:val="28"/>
          <w:lang w:val="ru-RU"/>
        </w:rPr>
        <w:t>ою работу по созданию видеоролика;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начальные нав</w:t>
      </w:r>
      <w:r w:rsidRPr="00DB3AD4">
        <w:rPr>
          <w:rFonts w:ascii="Times New Roman" w:hAnsi="Times New Roman"/>
          <w:color w:val="000000"/>
          <w:sz w:val="28"/>
          <w:lang w:val="ru-RU"/>
        </w:rPr>
        <w:t>ыки практической работы по видеомонтажу на основе соответствующих компьютерных программ;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</w:t>
      </w:r>
      <w:r w:rsidRPr="00DB3AD4">
        <w:rPr>
          <w:rFonts w:ascii="Times New Roman" w:hAnsi="Times New Roman"/>
          <w:color w:val="000000"/>
          <w:sz w:val="28"/>
          <w:lang w:val="ru-RU"/>
        </w:rPr>
        <w:t>гий в современном игровом кинематографе;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</w:t>
      </w:r>
      <w:r w:rsidRPr="00DB3AD4">
        <w:rPr>
          <w:rFonts w:ascii="Times New Roman" w:hAnsi="Times New Roman"/>
          <w:color w:val="000000"/>
          <w:sz w:val="28"/>
          <w:lang w:val="ru-RU"/>
        </w:rPr>
        <w:t>ваивать опыт создания компьютерной анимации в выбранной технике и в соответствующей компьютерной программе;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объяснять особую ро</w:t>
      </w:r>
      <w:r w:rsidRPr="00DB3AD4">
        <w:rPr>
          <w:rFonts w:ascii="Times New Roman" w:hAnsi="Times New Roman"/>
          <w:color w:val="000000"/>
          <w:sz w:val="28"/>
          <w:lang w:val="ru-RU"/>
        </w:rPr>
        <w:t>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осознавать рол</w:t>
      </w:r>
      <w:r w:rsidRPr="00DB3AD4">
        <w:rPr>
          <w:rFonts w:ascii="Times New Roman" w:hAnsi="Times New Roman"/>
          <w:color w:val="000000"/>
          <w:sz w:val="28"/>
          <w:lang w:val="ru-RU"/>
        </w:rPr>
        <w:t>ь телевидения в превращении мира в единое информационное пространство;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и опыт творчества в работе школьного телевидения и студии </w:t>
      </w:r>
      <w:r w:rsidRPr="00DB3AD4">
        <w:rPr>
          <w:rFonts w:ascii="Times New Roman" w:hAnsi="Times New Roman"/>
          <w:color w:val="000000"/>
          <w:sz w:val="28"/>
          <w:lang w:val="ru-RU"/>
        </w:rPr>
        <w:t>мультимедиа;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2A4F39" w:rsidRPr="00DB3AD4" w:rsidRDefault="00DB3AD4">
      <w:pPr>
        <w:spacing w:after="0" w:line="264" w:lineRule="auto"/>
        <w:ind w:firstLine="600"/>
        <w:jc w:val="both"/>
        <w:rPr>
          <w:lang w:val="ru-RU"/>
        </w:rPr>
      </w:pPr>
      <w:r w:rsidRPr="00DB3AD4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</w:t>
      </w:r>
      <w:r w:rsidRPr="00DB3AD4">
        <w:rPr>
          <w:rFonts w:ascii="Times New Roman" w:hAnsi="Times New Roman"/>
          <w:color w:val="000000"/>
          <w:sz w:val="28"/>
          <w:lang w:val="ru-RU"/>
        </w:rPr>
        <w:t>ьности в своей жизни и в жизни общества.</w:t>
      </w:r>
    </w:p>
    <w:p w:rsidR="002A4F39" w:rsidRPr="00DB3AD4" w:rsidRDefault="002A4F39">
      <w:pPr>
        <w:spacing w:after="0" w:line="264" w:lineRule="auto"/>
        <w:ind w:left="120"/>
        <w:jc w:val="both"/>
        <w:rPr>
          <w:lang w:val="ru-RU"/>
        </w:rPr>
      </w:pPr>
    </w:p>
    <w:p w:rsidR="002A4F39" w:rsidRPr="00DB3AD4" w:rsidRDefault="002A4F39">
      <w:pPr>
        <w:rPr>
          <w:lang w:val="ru-RU"/>
        </w:rPr>
        <w:sectPr w:rsidR="002A4F39" w:rsidRPr="00DB3AD4">
          <w:pgSz w:w="11906" w:h="16383"/>
          <w:pgMar w:top="1134" w:right="850" w:bottom="1134" w:left="1701" w:header="720" w:footer="720" w:gutter="0"/>
          <w:cols w:space="720"/>
        </w:sectPr>
      </w:pPr>
    </w:p>
    <w:p w:rsidR="002A4F39" w:rsidRPr="00DB3AD4" w:rsidRDefault="00DB3AD4">
      <w:pPr>
        <w:spacing w:after="0"/>
        <w:ind w:left="120"/>
        <w:rPr>
          <w:lang w:val="ru-RU"/>
        </w:rPr>
      </w:pPr>
      <w:bookmarkStart w:id="13" w:name="block-93775558"/>
      <w:bookmarkEnd w:id="10"/>
      <w:r w:rsidRPr="00DB3A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2A4F39" w:rsidRPr="00DB3AD4" w:rsidRDefault="00DB3AD4">
      <w:pPr>
        <w:spacing w:after="0"/>
        <w:ind w:left="120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A4F3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</w:tr>
      <w:tr w:rsidR="002A4F3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A4F39" w:rsidRDefault="002A4F39"/>
        </w:tc>
      </w:tr>
    </w:tbl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Pr="00DB3AD4" w:rsidRDefault="00DB3AD4">
      <w:pPr>
        <w:spacing w:after="0"/>
        <w:ind w:left="120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2A4F3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/>
        </w:tc>
      </w:tr>
    </w:tbl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Pr="00DB3AD4" w:rsidRDefault="00DB3AD4">
      <w:pPr>
        <w:spacing w:after="0"/>
        <w:ind w:left="120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2A4F3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и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A4F39" w:rsidRDefault="002A4F39"/>
        </w:tc>
      </w:tr>
    </w:tbl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Default="00DB3AD4">
      <w:pPr>
        <w:spacing w:after="0"/>
        <w:ind w:left="120"/>
      </w:pPr>
      <w:bookmarkStart w:id="14" w:name="block-9377555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A4F39" w:rsidRDefault="00DB3A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7"/>
        <w:gridCol w:w="3433"/>
        <w:gridCol w:w="1154"/>
        <w:gridCol w:w="1841"/>
        <w:gridCol w:w="1910"/>
        <w:gridCol w:w="1423"/>
        <w:gridCol w:w="3362"/>
      </w:tblGrid>
      <w:tr w:rsidR="002A4F39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5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русской избы. Изображение интерьера традиционного крестьянского дома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6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мотивы в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7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южных районов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праздничные обряды в культуре разных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игрушках народных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промыслов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Посуда из глины: единство скульптурной формы и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8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образы и сюжеты городецкой росписи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деревянных предметов быта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9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народных художественных промыслов в современной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0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1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искусства в жизни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древнего общества: символика декора в Древнем Китае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2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декоративного искусства в жизни современного человека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3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4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гобелен, роспись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ткани, текстильный коллаж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5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6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Default="002A4F39"/>
        </w:tc>
      </w:tr>
    </w:tbl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Default="00DB3A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3495"/>
        <w:gridCol w:w="1114"/>
        <w:gridCol w:w="1841"/>
        <w:gridCol w:w="1910"/>
        <w:gridCol w:w="1423"/>
        <w:gridCol w:w="3399"/>
      </w:tblGrid>
      <w:tr w:rsidR="002A4F39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– основа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7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Линия и её выразительные возможности. Ритм линий и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ритмическая организация плоскости листа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8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19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скульптуры, скульптурные материалы, анималистический жанр в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0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1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2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3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4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5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6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Образные возможности освещения в портрете. Роль освещения в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создании художественного образа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7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русском искусстве. Портрет в изобразительном искусстве ХХ 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8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29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0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1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2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графике. Графические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техники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Городской пейзаж. Образ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города в изобразительном искусстве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3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Поэзия повседневности.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Сюжет и содержание в жанровой картине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4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5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жизни современного человека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Default="002A4F39"/>
        </w:tc>
      </w:tr>
    </w:tbl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Default="00DB3A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645"/>
        <w:gridCol w:w="1106"/>
        <w:gridCol w:w="1841"/>
        <w:gridCol w:w="1910"/>
        <w:gridCol w:w="1423"/>
        <w:gridCol w:w="3277"/>
      </w:tblGrid>
      <w:tr w:rsidR="002A4F39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4F39" w:rsidRDefault="002A4F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F39" w:rsidRDefault="002A4F39"/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6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7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– элемент композиционного творчества. Роль цвета в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организации композиционного пространства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8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Композиционное и стилистическое построение элементов книги: обложка, форзац, титульный лист,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развороты)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39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плоскостного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0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макете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1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архитектурные элементы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здания. Анализ структурных элементов здания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2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3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здания и образе вещи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4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5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городской среды. Единство эстетического и функционального в объемно-пространственной организации среды жизнедеятельности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6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7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Ландшафтный дизайн.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назначения и стиля садового участка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</w:t>
            </w: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  <w:hyperlink r:id="rId48">
              <w:r w:rsidR="00DB3AD4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A4F3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A4F39" w:rsidRDefault="002A4F39">
            <w:pPr>
              <w:spacing w:after="0"/>
              <w:ind w:left="135"/>
            </w:pPr>
          </w:p>
        </w:tc>
      </w:tr>
      <w:tr w:rsidR="002A4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Pr="00DB3AD4" w:rsidRDefault="00DB3AD4">
            <w:pPr>
              <w:spacing w:after="0"/>
              <w:ind w:left="135"/>
              <w:rPr>
                <w:lang w:val="ru-RU"/>
              </w:rPr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 w:rsidRPr="00DB3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4F39" w:rsidRDefault="00DB3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F39" w:rsidRDefault="002A4F39"/>
        </w:tc>
      </w:tr>
    </w:tbl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Default="002A4F39">
      <w:pPr>
        <w:sectPr w:rsidR="002A4F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F39" w:rsidRDefault="00DB3AD4">
      <w:pPr>
        <w:spacing w:after="0"/>
        <w:ind w:left="120"/>
      </w:pPr>
      <w:bookmarkStart w:id="15" w:name="block-9377556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A4F39" w:rsidRDefault="00DB3AD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A4F39" w:rsidRDefault="002A4F39">
      <w:pPr>
        <w:spacing w:after="0" w:line="480" w:lineRule="auto"/>
        <w:ind w:left="120"/>
      </w:pPr>
    </w:p>
    <w:p w:rsidR="002A4F39" w:rsidRDefault="002A4F39">
      <w:pPr>
        <w:spacing w:after="0" w:line="480" w:lineRule="auto"/>
        <w:ind w:left="120"/>
      </w:pPr>
    </w:p>
    <w:p w:rsidR="002A4F39" w:rsidRDefault="002A4F39">
      <w:pPr>
        <w:spacing w:after="0"/>
        <w:ind w:left="120"/>
      </w:pPr>
    </w:p>
    <w:p w:rsidR="002A4F39" w:rsidRDefault="00DB3AD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A4F39" w:rsidRDefault="002A4F39">
      <w:pPr>
        <w:spacing w:after="0" w:line="480" w:lineRule="auto"/>
        <w:ind w:left="120"/>
      </w:pPr>
    </w:p>
    <w:p w:rsidR="002A4F39" w:rsidRDefault="002A4F39">
      <w:pPr>
        <w:spacing w:after="0"/>
        <w:ind w:left="120"/>
      </w:pPr>
    </w:p>
    <w:p w:rsidR="002A4F39" w:rsidRPr="00DB3AD4" w:rsidRDefault="00DB3AD4">
      <w:pPr>
        <w:spacing w:after="0" w:line="480" w:lineRule="auto"/>
        <w:ind w:left="120"/>
        <w:rPr>
          <w:lang w:val="ru-RU"/>
        </w:rPr>
      </w:pPr>
      <w:r w:rsidRPr="00DB3AD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A4F39" w:rsidRPr="00DB3AD4" w:rsidRDefault="002A4F39">
      <w:pPr>
        <w:spacing w:after="0" w:line="480" w:lineRule="auto"/>
        <w:ind w:left="120"/>
        <w:rPr>
          <w:lang w:val="ru-RU"/>
        </w:rPr>
      </w:pPr>
    </w:p>
    <w:p w:rsidR="002A4F39" w:rsidRPr="00DB3AD4" w:rsidRDefault="002A4F39">
      <w:pPr>
        <w:rPr>
          <w:lang w:val="ru-RU"/>
        </w:rPr>
        <w:sectPr w:rsidR="002A4F39" w:rsidRPr="00DB3AD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Pr="00DB3AD4" w:rsidRDefault="00DB3AD4">
      <w:pPr>
        <w:rPr>
          <w:lang w:val="ru-RU"/>
        </w:rPr>
      </w:pPr>
    </w:p>
    <w:sectPr w:rsidR="00000000" w:rsidRPr="00DB3AD4" w:rsidSect="002A4F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5A0B"/>
    <w:multiLevelType w:val="multilevel"/>
    <w:tmpl w:val="537E89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DE7381"/>
    <w:multiLevelType w:val="multilevel"/>
    <w:tmpl w:val="D03E7D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7B3DB8"/>
    <w:multiLevelType w:val="multilevel"/>
    <w:tmpl w:val="1C80A7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AA4D27"/>
    <w:multiLevelType w:val="multilevel"/>
    <w:tmpl w:val="2C3424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6984381"/>
    <w:multiLevelType w:val="multilevel"/>
    <w:tmpl w:val="DD70C2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711F95"/>
    <w:multiLevelType w:val="multilevel"/>
    <w:tmpl w:val="A19ED4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685745"/>
    <w:multiLevelType w:val="multilevel"/>
    <w:tmpl w:val="8D3C97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F39"/>
    <w:rsid w:val="002A4F39"/>
    <w:rsid w:val="00DB3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A4F3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A4F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IU6A4S2MB" TargetMode="External"/><Relationship Id="rId18" Type="http://schemas.openxmlformats.org/officeDocument/2006/relationships/hyperlink" Target="https://m.edsoo.ru/9QYW72PU5" TargetMode="External"/><Relationship Id="rId26" Type="http://schemas.openxmlformats.org/officeDocument/2006/relationships/hyperlink" Target="https://m.edsoo.ru/5W9WKMFNP" TargetMode="External"/><Relationship Id="rId39" Type="http://schemas.openxmlformats.org/officeDocument/2006/relationships/hyperlink" Target="https://m.edsoo.ru/JCVVT8E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2X5F38CQT" TargetMode="External"/><Relationship Id="rId34" Type="http://schemas.openxmlformats.org/officeDocument/2006/relationships/hyperlink" Target="https://m.edsoo.ru/GG2E3BJ24" TargetMode="External"/><Relationship Id="rId42" Type="http://schemas.openxmlformats.org/officeDocument/2006/relationships/hyperlink" Target="https://m.edsoo.ru/6RNGZ4GFX" TargetMode="External"/><Relationship Id="rId47" Type="http://schemas.openxmlformats.org/officeDocument/2006/relationships/hyperlink" Target="https://m.edsoo.ru/RXR4R2A6Y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MHPO9PTCG" TargetMode="External"/><Relationship Id="rId12" Type="http://schemas.openxmlformats.org/officeDocument/2006/relationships/hyperlink" Target="https://m.edsoo.ru/J65LJAY1L" TargetMode="External"/><Relationship Id="rId17" Type="http://schemas.openxmlformats.org/officeDocument/2006/relationships/hyperlink" Target="https://m.edsoo.ru/WDUC2G1UQ" TargetMode="External"/><Relationship Id="rId25" Type="http://schemas.openxmlformats.org/officeDocument/2006/relationships/hyperlink" Target="https://m.edsoo.ru/HU1GFCLTC" TargetMode="External"/><Relationship Id="rId33" Type="http://schemas.openxmlformats.org/officeDocument/2006/relationships/hyperlink" Target="https://m.edsoo.ru/SFIH9JWGA" TargetMode="External"/><Relationship Id="rId38" Type="http://schemas.openxmlformats.org/officeDocument/2006/relationships/hyperlink" Target="https://m.edsoo.ru/E8T3XF7I8" TargetMode="External"/><Relationship Id="rId46" Type="http://schemas.openxmlformats.org/officeDocument/2006/relationships/hyperlink" Target="https://m.edsoo.ru/IYGAV9BJZ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89LOQABB" TargetMode="External"/><Relationship Id="rId20" Type="http://schemas.openxmlformats.org/officeDocument/2006/relationships/hyperlink" Target="https://m.edsoo.ru/KAL7S9YLJ" TargetMode="External"/><Relationship Id="rId29" Type="http://schemas.openxmlformats.org/officeDocument/2006/relationships/hyperlink" Target="https://m.edsoo.ru/E57MHF5T2" TargetMode="External"/><Relationship Id="rId41" Type="http://schemas.openxmlformats.org/officeDocument/2006/relationships/hyperlink" Target="https://m.edsoo.ru/EX2RSXW7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9XO0770R" TargetMode="External"/><Relationship Id="rId11" Type="http://schemas.openxmlformats.org/officeDocument/2006/relationships/hyperlink" Target="https://m.edsoo.ru/6MSM23GRK" TargetMode="External"/><Relationship Id="rId24" Type="http://schemas.openxmlformats.org/officeDocument/2006/relationships/hyperlink" Target="https://m.edsoo.ru/W47G1FABC" TargetMode="External"/><Relationship Id="rId32" Type="http://schemas.openxmlformats.org/officeDocument/2006/relationships/hyperlink" Target="https://m.edsoo.ru/0XTYVA3BK" TargetMode="External"/><Relationship Id="rId37" Type="http://schemas.openxmlformats.org/officeDocument/2006/relationships/hyperlink" Target="https://m.edsoo.ru/1YHUX920X" TargetMode="External"/><Relationship Id="rId40" Type="http://schemas.openxmlformats.org/officeDocument/2006/relationships/hyperlink" Target="https://m.edsoo.ru/DH45IFBSA" TargetMode="External"/><Relationship Id="rId45" Type="http://schemas.openxmlformats.org/officeDocument/2006/relationships/hyperlink" Target="https://m.edsoo.ru/R5QRI1O5W" TargetMode="External"/><Relationship Id="rId5" Type="http://schemas.openxmlformats.org/officeDocument/2006/relationships/hyperlink" Target="https://m.edsoo.ru/HPWWNU17T" TargetMode="External"/><Relationship Id="rId15" Type="http://schemas.openxmlformats.org/officeDocument/2006/relationships/hyperlink" Target="https://m.edsoo.ru/T5ZFWYMPU" TargetMode="External"/><Relationship Id="rId23" Type="http://schemas.openxmlformats.org/officeDocument/2006/relationships/hyperlink" Target="https://m.edsoo.ru/RURTV2L6H" TargetMode="External"/><Relationship Id="rId28" Type="http://schemas.openxmlformats.org/officeDocument/2006/relationships/hyperlink" Target="https://m.edsoo.ru/5HDEVOYK3" TargetMode="External"/><Relationship Id="rId36" Type="http://schemas.openxmlformats.org/officeDocument/2006/relationships/hyperlink" Target="https://m.edsoo.ru/T12WUZ7KO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8W2O6JZME" TargetMode="External"/><Relationship Id="rId19" Type="http://schemas.openxmlformats.org/officeDocument/2006/relationships/hyperlink" Target="https://m.edsoo.ru/OLYOJLGWW" TargetMode="External"/><Relationship Id="rId31" Type="http://schemas.openxmlformats.org/officeDocument/2006/relationships/hyperlink" Target="https://m.edsoo.ru/H8MVJBRIX" TargetMode="External"/><Relationship Id="rId44" Type="http://schemas.openxmlformats.org/officeDocument/2006/relationships/hyperlink" Target="https://m.edsoo.ru/9K0N6K4C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9KUK6KQG" TargetMode="External"/><Relationship Id="rId14" Type="http://schemas.openxmlformats.org/officeDocument/2006/relationships/hyperlink" Target="https://m.edsoo.ru/OYYC55Q79" TargetMode="External"/><Relationship Id="rId22" Type="http://schemas.openxmlformats.org/officeDocument/2006/relationships/hyperlink" Target="https://m.edsoo.ru/EF57DXF9O" TargetMode="External"/><Relationship Id="rId27" Type="http://schemas.openxmlformats.org/officeDocument/2006/relationships/hyperlink" Target="https://m.edsoo.ru/Y064OU0YM" TargetMode="External"/><Relationship Id="rId30" Type="http://schemas.openxmlformats.org/officeDocument/2006/relationships/hyperlink" Target="https://m.edsoo.ru/LT4JPOAW5" TargetMode="External"/><Relationship Id="rId35" Type="http://schemas.openxmlformats.org/officeDocument/2006/relationships/hyperlink" Target="https://m.edsoo.ru/Y9ZIOUFS5" TargetMode="External"/><Relationship Id="rId43" Type="http://schemas.openxmlformats.org/officeDocument/2006/relationships/hyperlink" Target="https://m.edsoo.ru/3JZJK67SE" TargetMode="External"/><Relationship Id="rId48" Type="http://schemas.openxmlformats.org/officeDocument/2006/relationships/hyperlink" Target="https://m.edsoo.ru/AKHYKIFXI" TargetMode="External"/><Relationship Id="rId8" Type="http://schemas.openxmlformats.org/officeDocument/2006/relationships/hyperlink" Target="https://m.edsoo.ru/RHHFE1SY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13728</Words>
  <Characters>78250</Characters>
  <Application>Microsoft Office Word</Application>
  <DocSecurity>0</DocSecurity>
  <Lines>652</Lines>
  <Paragraphs>183</Paragraphs>
  <ScaleCrop>false</ScaleCrop>
  <Company/>
  <LinksUpToDate>false</LinksUpToDate>
  <CharactersWithSpaces>91795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2</cp:revision>
  <dcterms:created xsi:type="dcterms:W3CDTF">2026-09-08T05:57:00Z</dcterms:created>
  <dcterms:modified xsi:type="dcterms:W3CDTF">2026-09-08T05:58:00Z</dcterms:modified>
</cp:coreProperties>
</file>