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0873207"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f82fad9e-4303-40e0-b615-d8bb07699b65" w:id="1"/>
      <w:r>
        <w:rPr>
          <w:rFonts w:ascii="Times New Roman" w:hAnsi="Times New Roman"/>
          <w:b/>
          <w:i w:val="false"/>
          <w:color w:val="000000"/>
          <w:sz w:val="28"/>
        </w:rPr>
        <w:t xml:space="preserve">Министерство общего и профессионального образования Ростовской области </w:t>
      </w:r>
      <w:bookmarkEnd w:id="1"/>
    </w:p>
    <w:p>
      <w:pPr>
        <w:spacing w:before="0" w:after="0" w:line="408"/>
        <w:ind w:left="120"/>
        <w:jc w:val="center"/>
      </w:pPr>
      <w:bookmarkStart w:name="f11d21d1-8bec-4df3-85d2-f4d0bca3e7ae"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Ниделькина В.В.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10970921)</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«Литературное чтение»</w:t>
      </w:r>
    </w:p>
    <w:p>
      <w:pPr>
        <w:spacing w:before="0" w:after="0" w:line="408"/>
        <w:ind w:left="120"/>
        <w:jc w:val="center"/>
      </w:pPr>
      <w:r>
        <w:rPr>
          <w:rFonts w:ascii="Times New Roman" w:hAnsi="Times New Roman"/>
          <w:b w:val="false"/>
          <w:i w:val="false"/>
          <w:color w:val="000000"/>
          <w:sz w:val="28"/>
        </w:rPr>
        <w:t xml:space="preserve">для обучающихся 1-4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8f40cabc-1e83-4907-ad8f-f4ef8375b8cd" w:id="3"/>
      <w:r>
        <w:rPr>
          <w:rFonts w:ascii="Times New Roman" w:hAnsi="Times New Roman"/>
          <w:b/>
          <w:i w:val="false"/>
          <w:color w:val="000000"/>
          <w:sz w:val="28"/>
        </w:rPr>
        <w:t>п.Краснозоринский</w:t>
      </w:r>
      <w:bookmarkEnd w:id="3"/>
      <w:r>
        <w:rPr>
          <w:rFonts w:ascii="Times New Roman" w:hAnsi="Times New Roman"/>
          <w:b/>
          <w:i w:val="false"/>
          <w:color w:val="000000"/>
          <w:sz w:val="28"/>
        </w:rPr>
        <w:t xml:space="preserve"> </w:t>
      </w:r>
      <w:bookmarkStart w:name="30574bb6-69b4-4b7b-a313-5bac59a2fd6c" w:id="4"/>
      <w:r>
        <w:rPr>
          <w:rFonts w:ascii="Times New Roman" w:hAnsi="Times New Roman"/>
          <w:b/>
          <w:i w:val="false"/>
          <w:color w:val="000000"/>
          <w:sz w:val="28"/>
        </w:rPr>
        <w:t>2026</w:t>
      </w:r>
      <w:bookmarkEnd w:id="4"/>
    </w:p>
    <w:p>
      <w:pPr>
        <w:spacing w:before="0" w:after="0"/>
        <w:ind w:left="120"/>
        <w:jc w:val="left"/>
      </w:pPr>
    </w:p>
    <w:bookmarkStart w:name="block-90873207" w:id="5"/>
    <w:p>
      <w:pPr>
        <w:sectPr>
          <w:pgSz w:w="11906" w:h="16383" w:orient="portrait"/>
        </w:sectPr>
      </w:pPr>
    </w:p>
    <w:bookmarkEnd w:id="5"/>
    <w:bookmarkEnd w:id="0"/>
    <w:bookmarkStart w:name="block-90873215" w:id="6"/>
    <w:p>
      <w:pPr>
        <w:spacing w:before="0" w:after="0" w:line="264"/>
        <w:ind w:left="120"/>
        <w:jc w:val="left"/>
      </w:pPr>
      <w:r>
        <w:rPr>
          <w:rFonts w:ascii="Times New Roman" w:hAnsi="Times New Roman"/>
          <w:b/>
          <w:i w:val="false"/>
          <w:color w:val="000000"/>
          <w:sz w:val="28"/>
        </w:rPr>
        <w:t>ПОЯСНИТЕЛЬНАЯ ЗАПИСКА</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pPr>
        <w:spacing w:before="0" w:after="0" w:line="264"/>
        <w:ind w:firstLine="600"/>
        <w:jc w:val="both"/>
      </w:pPr>
      <w:r>
        <w:rPr>
          <w:rFonts w:ascii="Times New Roman" w:hAnsi="Times New Roman"/>
          <w:b w:val="false"/>
          <w:i w:val="false"/>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p>
    <w:p>
      <w:pPr>
        <w:spacing w:before="0" w:after="0" w:line="264"/>
        <w:ind w:left="120"/>
        <w:jc w:val="left"/>
      </w:pPr>
      <w:r>
        <w:rPr>
          <w:rFonts w:ascii="Times New Roman" w:hAnsi="Times New Roman"/>
          <w:b/>
          <w:i w:val="false"/>
          <w:color w:val="000000"/>
          <w:sz w:val="28"/>
        </w:rPr>
        <w:t>ОБЩАЯ ХАРАКТЕРИСТИКА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333333"/>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pPr>
        <w:spacing w:before="0" w:after="0" w:line="264"/>
        <w:ind w:firstLine="600"/>
        <w:jc w:val="both"/>
      </w:pPr>
      <w:r>
        <w:rPr>
          <w:rFonts w:ascii="Times New Roman" w:hAnsi="Times New Roman"/>
          <w:b w:val="false"/>
          <w:i w:val="false"/>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pPr>
        <w:spacing w:before="0" w:after="0" w:line="264"/>
        <w:ind w:left="120"/>
        <w:jc w:val="left"/>
      </w:pPr>
      <w:r>
        <w:rPr>
          <w:rFonts w:ascii="Times New Roman" w:hAnsi="Times New Roman"/>
          <w:b/>
          <w:i w:val="false"/>
          <w:color w:val="000000"/>
          <w:sz w:val="28"/>
        </w:rPr>
        <w:t>ЦЕЛИ ИЗУЧЕНИЯ УЧЕБНОГО ПРЕДМЕТА «ЛИТЕРАТУРНОЕ ЧТЕНИЕ»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pPr>
        <w:spacing w:before="0" w:after="0" w:line="264"/>
        <w:ind w:firstLine="600"/>
        <w:jc w:val="both"/>
      </w:pPr>
      <w:r>
        <w:rPr>
          <w:rFonts w:ascii="Times New Roman" w:hAnsi="Times New Roman"/>
          <w:b w:val="false"/>
          <w:i w:val="false"/>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pPr>
        <w:spacing w:before="0" w:after="0" w:line="264"/>
        <w:ind w:firstLine="600"/>
        <w:jc w:val="both"/>
      </w:pPr>
      <w:r>
        <w:rPr>
          <w:rFonts w:ascii="Times New Roman" w:hAnsi="Times New Roman"/>
          <w:b w:val="false"/>
          <w:i w:val="false"/>
          <w:color w:val="000000"/>
          <w:sz w:val="28"/>
        </w:rPr>
        <w:t>Достижение цели изучения литературного чтения определяется решением следующих задач:</w:t>
      </w:r>
    </w:p>
    <w:p>
      <w:pPr>
        <w:numPr>
          <w:ilvl w:val="0"/>
          <w:numId w:val="1"/>
        </w:numPr>
        <w:spacing w:before="0" w:after="0" w:line="264"/>
        <w:jc w:val="left"/>
      </w:pPr>
      <w:r>
        <w:rPr>
          <w:rFonts w:ascii="Times New Roman" w:hAnsi="Times New Roman"/>
          <w:b w:val="false"/>
          <w:i w:val="false"/>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достижение необходимого для продолжения образования уровня общего речевого развития;</w:t>
      </w:r>
    </w:p>
    <w:p>
      <w:pPr>
        <w:numPr>
          <w:ilvl w:val="0"/>
          <w:numId w:val="1"/>
        </w:numPr>
        <w:spacing w:before="0" w:after="0" w:line="264"/>
        <w:jc w:val="left"/>
      </w:pPr>
      <w:r>
        <w:rPr>
          <w:rFonts w:ascii="Times New Roman" w:hAnsi="Times New Roman"/>
          <w:b w:val="false"/>
          <w:i w:val="false"/>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pPr>
        <w:numPr>
          <w:ilvl w:val="0"/>
          <w:numId w:val="1"/>
        </w:numPr>
        <w:spacing w:before="0" w:after="0" w:line="264"/>
        <w:jc w:val="left"/>
      </w:pPr>
      <w:r>
        <w:rPr>
          <w:rFonts w:ascii="Times New Roman" w:hAnsi="Times New Roman"/>
          <w:b w:val="false"/>
          <w:i w:val="false"/>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pPr>
        <w:numPr>
          <w:ilvl w:val="0"/>
          <w:numId w:val="1"/>
        </w:numPr>
        <w:spacing w:before="0" w:after="0" w:line="264"/>
        <w:jc w:val="left"/>
      </w:pPr>
      <w:r>
        <w:rPr>
          <w:rFonts w:ascii="Times New Roman" w:hAnsi="Times New Roman"/>
          <w:b w:val="false"/>
          <w:i w:val="false"/>
          <w:color w:val="000000"/>
          <w:sz w:val="28"/>
        </w:rP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r>
        <w:rPr>
          <w:rFonts w:ascii="Times New Roman" w:hAnsi="Times New Roman"/>
          <w:b w:val="false"/>
          <w:i w:val="false"/>
          <w:color w:val="000000"/>
          <w:sz w:val="28"/>
        </w:rPr>
        <w:t>в соответствии с представленными предметными результатами по классам;</w:t>
      </w:r>
    </w:p>
    <w:p>
      <w:pPr>
        <w:numPr>
          <w:ilvl w:val="0"/>
          <w:numId w:val="1"/>
        </w:numPr>
        <w:spacing w:before="0" w:after="0" w:line="264"/>
        <w:jc w:val="left"/>
      </w:pPr>
      <w:r>
        <w:rPr>
          <w:rFonts w:ascii="Times New Roman" w:hAnsi="Times New Roman"/>
          <w:b w:val="false"/>
          <w:i w:val="false"/>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pPr>
        <w:numPr>
          <w:ilvl w:val="0"/>
          <w:numId w:val="1"/>
        </w:numPr>
        <w:spacing w:before="0" w:after="0" w:line="264"/>
        <w:jc w:val="left"/>
      </w:pPr>
      <w:r>
        <w:rPr>
          <w:rFonts w:ascii="Times New Roman" w:hAnsi="Times New Roman"/>
          <w:b w:val="false"/>
          <w:i w:val="false"/>
          <w:color w:val="000000"/>
          <w:sz w:val="28"/>
        </w:rPr>
        <w:t>для решения учебных задач.</w:t>
      </w:r>
    </w:p>
    <w:p>
      <w:pPr>
        <w:spacing w:before="0" w:after="0" w:line="264"/>
        <w:ind w:firstLine="600"/>
        <w:jc w:val="both"/>
      </w:pPr>
      <w:r>
        <w:rPr>
          <w:rFonts w:ascii="Times New Roman" w:hAnsi="Times New Roman"/>
          <w:b w:val="false"/>
          <w:i w:val="false"/>
          <w:color w:val="000000"/>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pPr>
        <w:spacing w:before="0" w:after="0" w:line="264"/>
        <w:ind w:firstLine="600"/>
        <w:jc w:val="both"/>
      </w:pPr>
      <w:r>
        <w:rPr>
          <w:rFonts w:ascii="Times New Roman" w:hAnsi="Times New Roman"/>
          <w:b w:val="false"/>
          <w:i w:val="false"/>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pPr>
        <w:spacing w:before="0" w:after="0" w:line="264"/>
        <w:ind w:firstLine="600"/>
        <w:jc w:val="both"/>
      </w:pPr>
      <w:r>
        <w:rPr>
          <w:rFonts w:ascii="Times New Roman" w:hAnsi="Times New Roman"/>
          <w:b w:val="false"/>
          <w:i w:val="false"/>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pPr>
        <w:spacing w:before="0" w:after="0" w:line="264"/>
        <w:ind w:firstLine="600"/>
        <w:jc w:val="both"/>
      </w:pPr>
      <w:r>
        <w:rPr>
          <w:rFonts w:ascii="Times New Roman" w:hAnsi="Times New Roman"/>
          <w:b w:val="false"/>
          <w:i w:val="false"/>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spacing w:before="0" w:after="0" w:line="264"/>
        <w:ind w:left="120"/>
        <w:jc w:val="left"/>
      </w:pPr>
      <w:r>
        <w:rPr>
          <w:rFonts w:ascii="Times New Roman" w:hAnsi="Times New Roman"/>
          <w:b/>
          <w:i w:val="false"/>
          <w:color w:val="000000"/>
          <w:sz w:val="28"/>
        </w:rPr>
        <w:t>МЕСТО УЧЕБНОГО ПРЕДМЕТА «ЛИТЕРАТУРНОЕ ЧТЕНИЕ» В УЧЕБНОМ ПЛАНЕ</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Предмет «Литературное чтение» преемственен по отношению к предмету «Литература», который изучается в основной школе.</w:t>
      </w:r>
    </w:p>
    <w:p>
      <w:pPr>
        <w:spacing w:before="0" w:after="0" w:line="264"/>
        <w:ind w:firstLine="600"/>
        <w:jc w:val="both"/>
      </w:pPr>
      <w:r>
        <w:rPr>
          <w:rFonts w:ascii="Times New Roman" w:hAnsi="Times New Roman"/>
          <w:b w:val="false"/>
          <w:i w:val="false"/>
          <w:color w:val="000000"/>
          <w:sz w:val="28"/>
        </w:rPr>
        <w:t xml:space="preserve">На литературное чтение в 1 классе отводится </w:t>
      </w:r>
      <w:bookmarkStart w:name="ab8aaf79-a9ef-490a-a0b2-70ac1b5c97af" w:id="7"/>
      <w:r>
        <w:rPr>
          <w:rFonts w:ascii="Times New Roman" w:hAnsi="Times New Roman"/>
          <w:b w:val="false"/>
          <w:i w:val="false"/>
          <w:color w:val="000000"/>
          <w:sz w:val="28"/>
        </w:rPr>
        <w:t>132 часа</w:t>
      </w:r>
      <w:bookmarkEnd w:id="7"/>
      <w:r>
        <w:rPr>
          <w:rFonts w:ascii="Times New Roman" w:hAnsi="Times New Roman"/>
          <w:b w:val="false"/>
          <w:i w:val="false"/>
          <w:color w:val="000000"/>
          <w:sz w:val="28"/>
        </w:rPr>
        <w:t xml:space="preserve"> (из них </w:t>
      </w:r>
      <w:bookmarkStart w:name="8184041c-500f-4898-8c17-3f7c192d7a9a" w:id="8"/>
      <w:r>
        <w:rPr>
          <w:rFonts w:ascii="Times New Roman" w:hAnsi="Times New Roman"/>
          <w:b w:val="false"/>
          <w:i w:val="false"/>
          <w:color w:val="000000"/>
          <w:sz w:val="28"/>
        </w:rPr>
        <w:t>не менее 80 часов</w:t>
      </w:r>
      <w:bookmarkEnd w:id="8"/>
      <w:r>
        <w:rPr>
          <w:rFonts w:ascii="Times New Roman" w:hAnsi="Times New Roman"/>
          <w:b w:val="false"/>
          <w:i w:val="false"/>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pPr>
        <w:spacing w:before="0" w:after="0" w:line="264"/>
        <w:ind w:firstLine="600"/>
        <w:jc w:val="both"/>
      </w:pPr>
      <w:r>
        <w:rPr>
          <w:rFonts w:ascii="Times New Roman" w:hAnsi="Times New Roman"/>
          <w:b w:val="false"/>
          <w:i w:val="false"/>
          <w:color w:val="000000"/>
          <w:sz w:val="28"/>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bookmarkStart w:name="block-90873215" w:id="9"/>
    <w:p>
      <w:pPr>
        <w:sectPr>
          <w:pgSz w:w="11906" w:h="16383" w:orient="portrait"/>
        </w:sectPr>
      </w:pPr>
    </w:p>
    <w:bookmarkEnd w:id="9"/>
    <w:bookmarkEnd w:id="6"/>
    <w:bookmarkStart w:name="block-90873206" w:id="10"/>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firstLine="600"/>
        <w:jc w:val="both"/>
      </w:pPr>
      <w:r>
        <w:rPr>
          <w:rFonts w:ascii="Times New Roman" w:hAnsi="Times New Roman"/>
          <w:b/>
          <w:i w:val="false"/>
          <w:color w:val="333333"/>
          <w:sz w:val="28"/>
        </w:rPr>
        <w:t>1 КЛАСС</w:t>
      </w:r>
    </w:p>
    <w:p>
      <w:pPr>
        <w:spacing w:before="0" w:after="0" w:line="264"/>
        <w:ind w:firstLine="600"/>
        <w:jc w:val="both"/>
      </w:pPr>
      <w:r>
        <w:rPr>
          <w:rFonts w:ascii="Times New Roman" w:hAnsi="Times New Roman"/>
          <w:b/>
          <w:i w:val="false"/>
          <w:color w:val="000000"/>
          <w:sz w:val="28"/>
        </w:rPr>
        <w:t>Обучение грамоте</w:t>
      </w:r>
      <w:bookmarkStart w:name="_ftnref1" w:id="11"/>
      <w:hyperlink w:anchor="_ftn1">
        <w:r>
          <w:rPr>
            <w:rFonts w:ascii="Times New Roman" w:hAnsi="Times New Roman"/>
            <w:b/>
            <w:i w:val="false"/>
            <w:color w:val="0000ff"/>
            <w:sz w:val="24"/>
            <w:u w:val="single"/>
          </w:rPr>
          <w:t/>
        </w:r>
        <w:r>
          <w:rPr>
            <w:rFonts w:ascii="Times New Roman" w:hAnsi="Times New Roman"/>
            <w:b/>
            <w:i w:val="false"/>
            <w:color w:val="0000ff"/>
            <w:sz w:val="24"/>
          </w:rPr>
          <w:t>[1]</w:t>
        </w:r>
      </w:hyperlink>
      <w:bookmarkEnd w:id="11"/>
    </w:p>
    <w:p>
      <w:pPr>
        <w:spacing w:before="0" w:after="0" w:line="264"/>
        <w:ind w:firstLine="600"/>
        <w:jc w:val="both"/>
      </w:pPr>
      <w:r>
        <w:rPr>
          <w:rFonts w:ascii="Times New Roman" w:hAnsi="Times New Roman"/>
          <w:b/>
          <w:i w:val="false"/>
          <w:color w:val="000000"/>
          <w:sz w:val="28"/>
        </w:rPr>
        <w:t>Развитие речи</w:t>
      </w:r>
    </w:p>
    <w:p>
      <w:pPr>
        <w:spacing w:before="0" w:after="0" w:line="264"/>
        <w:ind w:firstLine="600"/>
        <w:jc w:val="both"/>
      </w:pPr>
      <w:r>
        <w:rPr>
          <w:rFonts w:ascii="Times New Roman" w:hAnsi="Times New Roman"/>
          <w:b w:val="false"/>
          <w:i w:val="false"/>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pPr>
        <w:spacing w:before="0" w:after="0" w:line="264"/>
        <w:ind w:firstLine="600"/>
        <w:jc w:val="both"/>
      </w:pPr>
      <w:r>
        <w:rPr>
          <w:rFonts w:ascii="Times New Roman" w:hAnsi="Times New Roman"/>
          <w:b/>
          <w:i w:val="false"/>
          <w:color w:val="000000"/>
          <w:sz w:val="28"/>
        </w:rPr>
        <w:t>Фонетика</w:t>
      </w:r>
    </w:p>
    <w:p>
      <w:pPr>
        <w:spacing w:before="0" w:after="0" w:line="264"/>
        <w:ind w:firstLine="600"/>
        <w:jc w:val="both"/>
      </w:pPr>
      <w:r>
        <w:rPr>
          <w:rFonts w:ascii="Times New Roman" w:hAnsi="Times New Roman"/>
          <w:b w:val="false"/>
          <w:i w:val="false"/>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pPr>
        <w:spacing w:before="0" w:after="0" w:line="264"/>
        <w:ind w:firstLine="600"/>
        <w:jc w:val="both"/>
      </w:pPr>
      <w:r>
        <w:rPr>
          <w:rFonts w:ascii="Times New Roman" w:hAnsi="Times New Roman"/>
          <w:b/>
          <w:i w:val="false"/>
          <w:color w:val="000000"/>
          <w:sz w:val="28"/>
        </w:rPr>
        <w:t>Чтение</w:t>
      </w:r>
    </w:p>
    <w:p>
      <w:pPr>
        <w:spacing w:before="0" w:after="0" w:line="264"/>
        <w:ind w:firstLine="600"/>
        <w:jc w:val="both"/>
      </w:pPr>
      <w:r>
        <w:rPr>
          <w:rFonts w:ascii="Times New Roman" w:hAnsi="Times New Roman"/>
          <w:b w:val="false"/>
          <w:i w:val="false"/>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pPr>
        <w:spacing w:before="0" w:after="0" w:line="264"/>
        <w:ind w:firstLine="600"/>
        <w:jc w:val="both"/>
      </w:pPr>
      <w:r>
        <w:rPr>
          <w:rFonts w:ascii="Times New Roman" w:hAnsi="Times New Roman"/>
          <w:b w:val="false"/>
          <w:i w:val="false"/>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pPr>
        <w:spacing w:before="0" w:after="0" w:line="264"/>
        <w:ind w:firstLine="600"/>
        <w:jc w:val="both"/>
      </w:pPr>
      <w:r>
        <w:rPr>
          <w:rFonts w:ascii="Times New Roman" w:hAnsi="Times New Roman"/>
          <w:b/>
          <w:i w:val="false"/>
          <w:color w:val="000000"/>
          <w:sz w:val="28"/>
        </w:rPr>
        <w:t>СИСТЕМАТИЧЕСКИЙ КУРС</w:t>
      </w:r>
    </w:p>
    <w:p>
      <w:pPr>
        <w:spacing w:before="0" w:after="0" w:line="264"/>
        <w:ind w:firstLine="600"/>
        <w:jc w:val="both"/>
      </w:pPr>
      <w:r>
        <w:rPr>
          <w:rFonts w:ascii="Times New Roman" w:hAnsi="Times New Roman"/>
          <w:b w:val="false"/>
          <w:i/>
          <w:color w:val="000000"/>
          <w:sz w:val="28"/>
        </w:rPr>
        <w:t>Сказка фольклорная (народная) и литературная (авторская).</w:t>
      </w:r>
      <w:r>
        <w:rPr>
          <w:rFonts w:ascii="Times New Roman" w:hAnsi="Times New Roman"/>
          <w:b w:val="false"/>
          <w:i w:val="false"/>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pPr>
        <w:spacing w:before="0" w:after="0" w:line="264"/>
        <w:ind w:firstLine="600"/>
        <w:jc w:val="both"/>
      </w:pPr>
      <w:r>
        <w:rPr>
          <w:rFonts w:ascii="Times New Roman" w:hAnsi="Times New Roman"/>
          <w:b w:val="false"/>
          <w:i w:val="false"/>
          <w:color w:val="000000"/>
          <w:sz w:val="28"/>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w:t>
      </w:r>
      <w:r>
        <w:rPr>
          <w:rFonts w:ascii="Times New Roman" w:hAnsi="Times New Roman"/>
          <w:b w:val="false"/>
          <w:i w:val="false"/>
          <w:color w:val="000000"/>
          <w:sz w:val="28"/>
        </w:rPr>
        <w:t xml:space="preserve"> </w:t>
      </w:r>
      <w:bookmarkStart w:name="192040c8-9be0-4bcc-9f47-45c543c4cd5f" w:id="12"/>
      <w:r>
        <w:rPr>
          <w:rFonts w:ascii="Times New Roman" w:hAnsi="Times New Roman"/>
          <w:b w:val="false"/>
          <w:i w:val="false"/>
          <w:color w:val="000000"/>
          <w:sz w:val="28"/>
        </w:rPr>
        <w:t>и другие (по выбору).</w:t>
      </w:r>
      <w:bookmarkEnd w:id="1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Произведения о детях и для детей.</w:t>
      </w:r>
      <w:r>
        <w:rPr>
          <w:rFonts w:ascii="Times New Roman" w:hAnsi="Times New Roman"/>
          <w:b w:val="false"/>
          <w:i w:val="false"/>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pPr>
        <w:spacing w:before="0" w:after="0" w:line="264"/>
        <w:ind w:firstLine="600"/>
        <w:jc w:val="both"/>
      </w:pPr>
      <w:r>
        <w:rPr>
          <w:rFonts w:ascii="Times New Roman" w:hAnsi="Times New Roman"/>
          <w:b w:val="false"/>
          <w:i w:val="false"/>
          <w:color w:val="000000"/>
          <w:sz w:val="28"/>
        </w:rPr>
        <w:t>Произведения для чтения: К.Д. Ушинский «Худо тому, кто добра не делает никому», Л.Н. Толстой «Косточка», Е.А. Пермяк «Торопливый ножик»,</w:t>
      </w:r>
    </w:p>
    <w:p>
      <w:pPr>
        <w:spacing w:before="0" w:after="0" w:line="264"/>
        <w:ind w:firstLine="600"/>
        <w:jc w:val="both"/>
      </w:pPr>
      <w:r>
        <w:rPr>
          <w:rFonts w:ascii="Times New Roman" w:hAnsi="Times New Roman"/>
          <w:b w:val="false"/>
          <w:i w:val="false"/>
          <w:color w:val="000000"/>
          <w:sz w:val="28"/>
        </w:rPr>
        <w:t xml:space="preserve">В.А. Осеева «Три товарища», А.Л. Барто «Я – лишний», Ю.И. Ермолаев «Лучший друг» </w:t>
      </w:r>
      <w:bookmarkStart w:name="fea8cf03-c8e1-4ed3-94a3-40e6561a8359" w:id="13"/>
      <w:r>
        <w:rPr>
          <w:rFonts w:ascii="Times New Roman" w:hAnsi="Times New Roman"/>
          <w:b w:val="false"/>
          <w:i w:val="false"/>
          <w:color w:val="000000"/>
          <w:sz w:val="28"/>
        </w:rPr>
        <w:t>и другие (по выбору).</w:t>
      </w:r>
      <w:bookmarkEnd w:id="13"/>
    </w:p>
    <w:p>
      <w:pPr>
        <w:spacing w:before="0" w:after="0" w:line="264"/>
        <w:ind w:firstLine="600"/>
        <w:jc w:val="both"/>
      </w:pPr>
      <w:r>
        <w:rPr>
          <w:rFonts w:ascii="Times New Roman" w:hAnsi="Times New Roman"/>
          <w:b w:val="false"/>
          <w:i/>
          <w:color w:val="000000"/>
          <w:sz w:val="28"/>
        </w:rPr>
        <w:t xml:space="preserve">Произведения о родной природе. </w:t>
      </w:r>
      <w:r>
        <w:rPr>
          <w:rFonts w:ascii="Times New Roman" w:hAnsi="Times New Roman"/>
          <w:b w:val="false"/>
          <w:i w:val="false"/>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pPr>
        <w:spacing w:before="0" w:after="0" w:line="264"/>
        <w:ind w:firstLine="600"/>
        <w:jc w:val="both"/>
      </w:pPr>
      <w:r>
        <w:rPr>
          <w:rFonts w:ascii="Times New Roman" w:hAnsi="Times New Roman"/>
          <w:b w:val="false"/>
          <w:i/>
          <w:color w:val="000000"/>
          <w:sz w:val="28"/>
        </w:rPr>
        <w:t>Устное народное творчество – малые фольклорные жанры</w:t>
      </w:r>
      <w:r>
        <w:rPr>
          <w:rFonts w:ascii="Times New Roman" w:hAnsi="Times New Roman"/>
          <w:b w:val="false"/>
          <w:i w:val="false"/>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pPr>
        <w:spacing w:before="0" w:after="0" w:line="264"/>
        <w:ind w:firstLine="600"/>
        <w:jc w:val="both"/>
      </w:pPr>
      <w:r>
        <w:rPr>
          <w:rFonts w:ascii="Times New Roman" w:hAnsi="Times New Roman"/>
          <w:b w:val="false"/>
          <w:i w:val="false"/>
          <w:color w:val="000000"/>
          <w:sz w:val="28"/>
        </w:rPr>
        <w:t>Произведения для чтения: потешки, загадки, пословицы.</w:t>
      </w:r>
    </w:p>
    <w:p>
      <w:pPr>
        <w:spacing w:before="0" w:after="0" w:line="264"/>
        <w:ind w:firstLine="600"/>
        <w:jc w:val="both"/>
      </w:pPr>
      <w:r>
        <w:rPr>
          <w:rFonts w:ascii="Times New Roman" w:hAnsi="Times New Roman"/>
          <w:b w:val="false"/>
          <w:i/>
          <w:color w:val="000000"/>
          <w:sz w:val="28"/>
        </w:rPr>
        <w:t>Произведения о братьях наших меньших</w:t>
      </w:r>
      <w:r>
        <w:rPr>
          <w:rFonts w:ascii="Times New Roman" w:hAnsi="Times New Roman"/>
          <w:b w:val="false"/>
          <w:i w:val="false"/>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pPr>
        <w:spacing w:before="0" w:after="0" w:line="264"/>
        <w:ind w:firstLine="600"/>
        <w:jc w:val="both"/>
      </w:pPr>
      <w:r>
        <w:rPr>
          <w:rFonts w:ascii="Times New Roman" w:hAnsi="Times New Roman"/>
          <w:b w:val="false"/>
          <w:i w:val="false"/>
          <w:color w:val="000000"/>
          <w:sz w:val="28"/>
        </w:rPr>
        <w:t xml:space="preserve">Произведения для чтения: В.В. Бианки «Лис и Мышонок», Е.И. Чарушин «Про Томку», М.М. Пришвин «Ёж», Н.И. Сладков «Лисица и Ёж» </w:t>
      </w:r>
      <w:bookmarkStart w:name="fce98a40-ae0b-4d2c-875d-505cf2d5a21d" w:id="14"/>
      <w:r>
        <w:rPr>
          <w:rFonts w:ascii="Times New Roman" w:hAnsi="Times New Roman"/>
          <w:b w:val="false"/>
          <w:i w:val="false"/>
          <w:color w:val="000000"/>
          <w:sz w:val="28"/>
        </w:rPr>
        <w:t>и другие.</w:t>
      </w:r>
      <w:bookmarkEnd w:id="14"/>
    </w:p>
    <w:p>
      <w:pPr>
        <w:spacing w:before="0" w:after="0" w:line="264"/>
        <w:ind w:firstLine="600"/>
        <w:jc w:val="both"/>
      </w:pPr>
      <w:r>
        <w:rPr>
          <w:rFonts w:ascii="Times New Roman" w:hAnsi="Times New Roman"/>
          <w:b w:val="false"/>
          <w:i/>
          <w:color w:val="000000"/>
          <w:sz w:val="28"/>
        </w:rPr>
        <w:t>Произведения о маме.</w:t>
      </w:r>
      <w:r>
        <w:rPr>
          <w:rFonts w:ascii="Times New Roman" w:hAnsi="Times New Roman"/>
          <w:b w:val="false"/>
          <w:i w:val="false"/>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name="a3da6f91-f80f-4d4a-8e62-998ba5c8e117" w:id="15"/>
      <w:r>
        <w:rPr>
          <w:rFonts w:ascii="Times New Roman" w:hAnsi="Times New Roman"/>
          <w:b w:val="false"/>
          <w:i w:val="false"/>
          <w:color w:val="000000"/>
          <w:sz w:val="28"/>
        </w:rPr>
        <w:t>и др.</w:t>
      </w:r>
      <w:bookmarkEnd w:id="15"/>
      <w:r>
        <w:rPr>
          <w:rFonts w:ascii="Times New Roman" w:hAnsi="Times New Roman"/>
          <w:b w:val="false"/>
          <w:i w:val="false"/>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pPr>
        <w:spacing w:before="0" w:after="0" w:line="264"/>
        <w:ind w:firstLine="600"/>
        <w:jc w:val="both"/>
      </w:pPr>
      <w:r>
        <w:rPr>
          <w:rFonts w:ascii="Times New Roman" w:hAnsi="Times New Roman"/>
          <w:b w:val="false"/>
          <w:i w:val="false"/>
          <w:color w:val="000000"/>
          <w:sz w:val="28"/>
        </w:rPr>
        <w:t xml:space="preserve">Произведения для чтения: Е.А. Благинина «Посидим в тишине», А.Л. Барто «Мама», А.В. Митяев «За что я люблю маму» </w:t>
      </w:r>
      <w:bookmarkStart w:name="e4e52ce4-82f6-450f-a8ef-39f9bea95300" w:id="16"/>
      <w:r>
        <w:rPr>
          <w:rFonts w:ascii="Times New Roman" w:hAnsi="Times New Roman"/>
          <w:b w:val="false"/>
          <w:i w:val="false"/>
          <w:color w:val="000000"/>
          <w:sz w:val="28"/>
        </w:rPr>
        <w:t>и другие (по выбору).</w:t>
      </w:r>
      <w:bookmarkEnd w:id="16"/>
    </w:p>
    <w:p>
      <w:pPr>
        <w:spacing w:before="0" w:after="0" w:line="264"/>
        <w:ind w:firstLine="600"/>
        <w:jc w:val="both"/>
      </w:pPr>
      <w:r>
        <w:rPr>
          <w:rFonts w:ascii="Times New Roman" w:hAnsi="Times New Roman"/>
          <w:b w:val="false"/>
          <w:i/>
          <w:color w:val="000000"/>
          <w:sz w:val="28"/>
        </w:rPr>
        <w:t>Фольклорные и авторские произведения о чудесах и фантазии (не менее трёх произведений).</w:t>
      </w:r>
      <w:r>
        <w:rPr>
          <w:rFonts w:ascii="Times New Roman" w:hAnsi="Times New Roman"/>
          <w:b w:val="false"/>
          <w:i w:val="false"/>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pPr>
        <w:spacing w:before="0" w:after="0" w:line="264"/>
        <w:ind w:firstLine="600"/>
        <w:jc w:val="both"/>
      </w:pPr>
      <w:r>
        <w:rPr>
          <w:rFonts w:ascii="Times New Roman" w:hAnsi="Times New Roman"/>
          <w:b w:val="false"/>
          <w:i w:val="false"/>
          <w:color w:val="000000"/>
          <w:sz w:val="28"/>
        </w:rPr>
        <w:t xml:space="preserve">Произведения для чтения: Р.С. Сеф «Чудо», В.В. Лунин «Я видел чудо», Б.В. Заходер «Моя Вообразилия», Ю.П. Мориц «Сто фантазий» </w:t>
      </w:r>
      <w:bookmarkStart w:name="1276de16-2d11-43d3-bead-a64a93ae8cc5" w:id="17"/>
      <w:r>
        <w:rPr>
          <w:rFonts w:ascii="Times New Roman" w:hAnsi="Times New Roman"/>
          <w:b w:val="false"/>
          <w:i w:val="false"/>
          <w:color w:val="333333"/>
          <w:sz w:val="28"/>
        </w:rPr>
        <w:t>и другие (по выбору).</w:t>
      </w:r>
      <w:bookmarkEnd w:id="17"/>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1 классе способствует </w:t>
      </w:r>
      <w:r>
        <w:rPr>
          <w:rFonts w:ascii="Times New Roman" w:hAnsi="Times New Roman"/>
          <w:b w:val="false"/>
          <w:i w:val="false"/>
          <w:color w:val="000000"/>
          <w:sz w:val="28"/>
        </w:rPr>
        <w:t>освоению на пропедевтическом уровне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2"/>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pPr>
        <w:numPr>
          <w:ilvl w:val="0"/>
          <w:numId w:val="2"/>
        </w:numPr>
        <w:spacing w:before="0" w:after="0" w:line="264"/>
        <w:jc w:val="both"/>
      </w:pPr>
      <w:r>
        <w:rPr>
          <w:rFonts w:ascii="Times New Roman" w:hAnsi="Times New Roman"/>
          <w:b w:val="false"/>
          <w:i w:val="false"/>
          <w:color w:val="000000"/>
          <w:sz w:val="28"/>
        </w:rPr>
        <w:t>понимать фактическое содержание прочитанного или прослушанного текста;</w:t>
      </w:r>
    </w:p>
    <w:p>
      <w:pPr>
        <w:numPr>
          <w:ilvl w:val="0"/>
          <w:numId w:val="2"/>
        </w:numPr>
        <w:spacing w:before="0" w:after="0" w:line="264"/>
        <w:jc w:val="both"/>
      </w:pPr>
      <w:r>
        <w:rPr>
          <w:rFonts w:ascii="Times New Roman" w:hAnsi="Times New Roman"/>
          <w:b w:val="false"/>
          <w:i w:val="false"/>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pPr>
        <w:numPr>
          <w:ilvl w:val="0"/>
          <w:numId w:val="2"/>
        </w:numPr>
        <w:spacing w:before="0" w:after="0" w:line="264"/>
        <w:jc w:val="both"/>
      </w:pPr>
      <w:r>
        <w:rPr>
          <w:rFonts w:ascii="Times New Roman" w:hAnsi="Times New Roman"/>
          <w:b w:val="false"/>
          <w:i w:val="false"/>
          <w:color w:val="000000"/>
          <w:sz w:val="28"/>
        </w:rPr>
        <w:t>различать и группировать произведения по жанрам (загадки, пословицы, сказки (фольклорная и литературная), стихотворение, рассказ);</w:t>
      </w:r>
    </w:p>
    <w:p>
      <w:pPr>
        <w:numPr>
          <w:ilvl w:val="0"/>
          <w:numId w:val="2"/>
        </w:numPr>
        <w:spacing w:before="0" w:after="0" w:line="264"/>
        <w:jc w:val="both"/>
      </w:pPr>
      <w:r>
        <w:rPr>
          <w:rFonts w:ascii="Times New Roman" w:hAnsi="Times New Roman"/>
          <w:b w:val="false"/>
          <w:i w:val="false"/>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pPr>
        <w:numPr>
          <w:ilvl w:val="0"/>
          <w:numId w:val="2"/>
        </w:numPr>
        <w:spacing w:before="0" w:after="0" w:line="264"/>
        <w:jc w:val="both"/>
      </w:pPr>
      <w:r>
        <w:rPr>
          <w:rFonts w:ascii="Times New Roman" w:hAnsi="Times New Roman"/>
          <w:b w:val="false"/>
          <w:i w:val="false"/>
          <w:color w:val="000000"/>
          <w:sz w:val="28"/>
        </w:rPr>
        <w:t>сравнивать произведения по теме, настроению, которое оно вызывает.</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3"/>
        </w:numPr>
        <w:spacing w:before="0" w:after="0" w:line="264"/>
        <w:jc w:val="both"/>
      </w:pPr>
      <w:r>
        <w:rPr>
          <w:rFonts w:ascii="Times New Roman" w:hAnsi="Times New Roman"/>
          <w:b w:val="false"/>
          <w:i w:val="false"/>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pPr>
        <w:numPr>
          <w:ilvl w:val="0"/>
          <w:numId w:val="3"/>
        </w:numPr>
        <w:spacing w:before="0" w:after="0" w:line="264"/>
        <w:jc w:val="both"/>
      </w:pPr>
      <w:r>
        <w:rPr>
          <w:rFonts w:ascii="Times New Roman" w:hAnsi="Times New Roman"/>
          <w:b w:val="false"/>
          <w:i w:val="false"/>
          <w:color w:val="000000"/>
          <w:sz w:val="28"/>
        </w:rPr>
        <w:t>соотносить иллюстрацию с текстом произведения, читать отрывки из текста, которые соответствуют иллюстрации.</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4"/>
        </w:numPr>
        <w:spacing w:before="0" w:after="0" w:line="264"/>
        <w:jc w:val="both"/>
      </w:pPr>
      <w:r>
        <w:rPr>
          <w:rFonts w:ascii="Times New Roman" w:hAnsi="Times New Roman"/>
          <w:b w:val="false"/>
          <w:i w:val="false"/>
          <w:color w:val="000000"/>
          <w:sz w:val="28"/>
        </w:rPr>
        <w:t>читать наизусть стихотворения, соблюдать орфоэпические и пунктуационные нормы;</w:t>
      </w:r>
    </w:p>
    <w:p>
      <w:pPr>
        <w:numPr>
          <w:ilvl w:val="0"/>
          <w:numId w:val="4"/>
        </w:numPr>
        <w:spacing w:before="0" w:after="0" w:line="264"/>
        <w:jc w:val="both"/>
      </w:pPr>
      <w:r>
        <w:rPr>
          <w:rFonts w:ascii="Times New Roman" w:hAnsi="Times New Roman"/>
          <w:b w:val="false"/>
          <w:i w:val="false"/>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pPr>
        <w:numPr>
          <w:ilvl w:val="0"/>
          <w:numId w:val="4"/>
        </w:numPr>
        <w:spacing w:before="0" w:after="0" w:line="264"/>
        <w:jc w:val="both"/>
      </w:pPr>
      <w:r>
        <w:rPr>
          <w:rFonts w:ascii="Times New Roman" w:hAnsi="Times New Roman"/>
          <w:b w:val="false"/>
          <w:i w:val="false"/>
          <w:color w:val="000000"/>
          <w:sz w:val="28"/>
        </w:rPr>
        <w:t>пересказывать (устно) содержание произведения с опорой на вопросы, рисунки, предложенный план;</w:t>
      </w:r>
    </w:p>
    <w:p>
      <w:pPr>
        <w:numPr>
          <w:ilvl w:val="0"/>
          <w:numId w:val="4"/>
        </w:numPr>
        <w:spacing w:before="0" w:after="0" w:line="264"/>
        <w:jc w:val="both"/>
      </w:pPr>
      <w:r>
        <w:rPr>
          <w:rFonts w:ascii="Times New Roman" w:hAnsi="Times New Roman"/>
          <w:b w:val="false"/>
          <w:i w:val="false"/>
          <w:color w:val="000000"/>
          <w:sz w:val="28"/>
        </w:rPr>
        <w:t>объяснять своими словами значение изученных понятий;</w:t>
      </w:r>
    </w:p>
    <w:p>
      <w:pPr>
        <w:numPr>
          <w:ilvl w:val="0"/>
          <w:numId w:val="4"/>
        </w:numPr>
        <w:spacing w:before="0" w:after="0" w:line="264"/>
        <w:jc w:val="both"/>
      </w:pPr>
      <w:r>
        <w:rPr>
          <w:rFonts w:ascii="Times New Roman" w:hAnsi="Times New Roman"/>
          <w:b w:val="false"/>
          <w:i w:val="false"/>
          <w:color w:val="000000"/>
          <w:sz w:val="28"/>
        </w:rPr>
        <w:t>описывать своё настроение после слушания (чтения) стихотворений, сказок, рассказов.</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5"/>
        </w:numPr>
        <w:spacing w:before="0" w:after="0" w:line="264"/>
        <w:jc w:val="both"/>
      </w:pPr>
      <w:r>
        <w:rPr>
          <w:rFonts w:ascii="Times New Roman" w:hAnsi="Times New Roman"/>
          <w:b w:val="false"/>
          <w:i w:val="false"/>
          <w:color w:val="000000"/>
          <w:sz w:val="28"/>
        </w:rPr>
        <w:t>понимать и удерживать поставленную учебную задачу, в случае необходимости обращаться за помощью к учителю;</w:t>
      </w:r>
    </w:p>
    <w:p>
      <w:pPr>
        <w:numPr>
          <w:ilvl w:val="0"/>
          <w:numId w:val="5"/>
        </w:numPr>
        <w:spacing w:before="0" w:after="0" w:line="264"/>
        <w:jc w:val="both"/>
      </w:pPr>
      <w:r>
        <w:rPr>
          <w:rFonts w:ascii="Times New Roman" w:hAnsi="Times New Roman"/>
          <w:b w:val="false"/>
          <w:i w:val="false"/>
          <w:color w:val="000000"/>
          <w:sz w:val="28"/>
        </w:rPr>
        <w:t xml:space="preserve">проявлять желание самостоятельно читать, совершенствовать свой навык чтения; </w:t>
      </w:r>
    </w:p>
    <w:p>
      <w:pPr>
        <w:numPr>
          <w:ilvl w:val="0"/>
          <w:numId w:val="5"/>
        </w:numPr>
        <w:spacing w:before="0" w:after="0" w:line="264"/>
        <w:jc w:val="both"/>
      </w:pPr>
      <w:r>
        <w:rPr>
          <w:rFonts w:ascii="Times New Roman" w:hAnsi="Times New Roman"/>
          <w:b w:val="false"/>
          <w:i w:val="false"/>
          <w:color w:val="000000"/>
          <w:sz w:val="28"/>
        </w:rPr>
        <w:t>с помощью учителя оценивать свои успехи (трудности) в освоении читательской деятельности.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6"/>
        </w:numPr>
        <w:spacing w:before="0" w:after="0" w:line="264"/>
        <w:jc w:val="both"/>
      </w:pPr>
      <w:r>
        <w:rPr>
          <w:rFonts w:ascii="Times New Roman" w:hAnsi="Times New Roman"/>
          <w:b w:val="false"/>
          <w:i w:val="false"/>
          <w:color w:val="000000"/>
          <w:sz w:val="28"/>
        </w:rPr>
        <w:t>проявлять желание работать в парах, небольших группах;</w:t>
      </w:r>
    </w:p>
    <w:p>
      <w:pPr>
        <w:numPr>
          <w:ilvl w:val="0"/>
          <w:numId w:val="6"/>
        </w:numPr>
        <w:spacing w:before="0" w:after="0" w:line="264"/>
        <w:jc w:val="both"/>
      </w:pPr>
      <w:r>
        <w:rPr>
          <w:rFonts w:ascii="Times New Roman" w:hAnsi="Times New Roman"/>
          <w:b w:val="false"/>
          <w:i w:val="false"/>
          <w:color w:val="000000"/>
          <w:sz w:val="28"/>
        </w:rPr>
        <w:t>проявлять культуру взаимодействия, терпение, умение договариваться, ответственно выполнять свою часть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firstLine="600"/>
        <w:jc w:val="both"/>
      </w:pPr>
      <w:r>
        <w:rPr>
          <w:rFonts w:ascii="Times New Roman" w:hAnsi="Times New Roman"/>
          <w:b w:val="false"/>
          <w:i/>
          <w:color w:val="000000"/>
          <w:sz w:val="28"/>
        </w:rPr>
        <w:t>О нашей Родине.</w:t>
      </w:r>
      <w:r>
        <w:rPr>
          <w:rFonts w:ascii="Times New Roman" w:hAnsi="Times New Roman"/>
          <w:b w:val="false"/>
          <w:i w:val="false"/>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name="eb176ee2-af43-40d4-a1ee-b090419c1179" w:id="18"/>
      <w:r>
        <w:rPr>
          <w:rFonts w:ascii="Times New Roman" w:hAnsi="Times New Roman"/>
          <w:b w:val="false"/>
          <w:i w:val="false"/>
          <w:color w:val="000000"/>
          <w:sz w:val="28"/>
        </w:rPr>
        <w:t>и др.</w:t>
      </w:r>
      <w:bookmarkEnd w:id="18"/>
      <w:r>
        <w:rPr>
          <w:rFonts w:ascii="Times New Roman" w:hAnsi="Times New Roman"/>
          <w:b w:val="false"/>
          <w:i w:val="false"/>
          <w:color w:val="000000"/>
          <w:sz w:val="28"/>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name="133f36d8-58eb-4703-aa32-18eef51ef659" w:id="19"/>
      <w:r>
        <w:rPr>
          <w:rFonts w:ascii="Times New Roman" w:hAnsi="Times New Roman"/>
          <w:b w:val="false"/>
          <w:i w:val="false"/>
          <w:color w:val="000000"/>
          <w:sz w:val="28"/>
        </w:rPr>
        <w:t>и др.</w:t>
      </w:r>
      <w:bookmarkEnd w:id="1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Произведения для чтения: И.С. Никитин «Русь», Ф.П. Савинов «Родина», А.А. Прокофьев «Родина» </w:t>
      </w:r>
      <w:bookmarkStart w:name="60d4b361-5c35-450d-9ed8-60410acf6db4" w:id="20"/>
      <w:r>
        <w:rPr>
          <w:rFonts w:ascii="Times New Roman" w:hAnsi="Times New Roman"/>
          <w:b w:val="false"/>
          <w:i w:val="false"/>
          <w:color w:val="000000"/>
          <w:sz w:val="28"/>
        </w:rPr>
        <w:t>и другие (по выбору)</w:t>
      </w:r>
      <w:bookmarkEnd w:id="2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pPr>
        <w:spacing w:before="0" w:after="0" w:line="264"/>
        <w:ind w:firstLine="600"/>
        <w:jc w:val="both"/>
      </w:pPr>
      <w:r>
        <w:rPr>
          <w:rFonts w:ascii="Times New Roman" w:hAnsi="Times New Roman"/>
          <w:b w:val="false"/>
          <w:i w:val="false"/>
          <w:color w:val="000000"/>
          <w:sz w:val="28"/>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name="d90ce49e-f5c7-4bfc-ba4a-92feb4e54a52" w:id="21"/>
      <w:r>
        <w:rPr>
          <w:rFonts w:ascii="Times New Roman" w:hAnsi="Times New Roman"/>
          <w:b w:val="false"/>
          <w:i w:val="false"/>
          <w:color w:val="000000"/>
          <w:sz w:val="28"/>
        </w:rPr>
        <w:t>(1-2 произведения) и другие.</w:t>
      </w:r>
      <w:bookmarkEnd w:id="21"/>
    </w:p>
    <w:p>
      <w:pPr>
        <w:spacing w:before="0" w:after="0" w:line="264"/>
        <w:ind w:firstLine="600"/>
        <w:jc w:val="both"/>
      </w:pPr>
      <w:r>
        <w:rPr>
          <w:rFonts w:ascii="Times New Roman" w:hAnsi="Times New Roman"/>
          <w:b w:val="false"/>
          <w:i/>
          <w:color w:val="000000"/>
          <w:sz w:val="28"/>
        </w:rPr>
        <w:t>Звуки и краски родной природы в разные времена года.</w:t>
      </w:r>
      <w:r>
        <w:rPr>
          <w:rFonts w:ascii="Times New Roman" w:hAnsi="Times New Roman"/>
          <w:b w:val="false"/>
          <w:i w:val="false"/>
          <w:color w:val="000000"/>
          <w:sz w:val="28"/>
        </w:rPr>
        <w:t xml:space="preserve"> Тема природы в разные времена года (осень, зима, весна, лето) в произведениях литературы </w:t>
      </w:r>
      <w:bookmarkStart w:name="a9441494-befb-474c-980d-17418cebb9a9" w:id="22"/>
      <w:r>
        <w:rPr>
          <w:rFonts w:ascii="Times New Roman" w:hAnsi="Times New Roman"/>
          <w:b w:val="false"/>
          <w:i w:val="false"/>
          <w:color w:val="000000"/>
          <w:sz w:val="28"/>
        </w:rPr>
        <w:t>(по выбору, не менее пяти авторов)</w:t>
      </w:r>
      <w:bookmarkEnd w:id="22"/>
      <w:r>
        <w:rPr>
          <w:rFonts w:ascii="Times New Roman" w:hAnsi="Times New Roman"/>
          <w:b w:val="false"/>
          <w:i w:val="false"/>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name="9e6d0f8b-b9cc-4a5a-96f8-fa217be0cdd9" w:id="23"/>
      <w:r>
        <w:rPr>
          <w:rFonts w:ascii="Times New Roman" w:hAnsi="Times New Roman"/>
          <w:b w:val="false"/>
          <w:i w:val="false"/>
          <w:color w:val="000000"/>
          <w:sz w:val="28"/>
        </w:rPr>
        <w:t>и др.</w:t>
      </w:r>
      <w:bookmarkEnd w:id="23"/>
      <w:r>
        <w:rPr>
          <w:rFonts w:ascii="Times New Roman" w:hAnsi="Times New Roman"/>
          <w:b w:val="false"/>
          <w:i w:val="false"/>
          <w:color w:val="000000"/>
          <w:sz w:val="28"/>
        </w:rPr>
        <w:t xml:space="preserve">) и музыкальных произведениях (например, произведения П. И. Чайковского, А. Вивальди </w:t>
      </w:r>
      <w:bookmarkStart w:name="e5c2f998-10e7-44fc-bdda-dfec1693f887" w:id="24"/>
      <w:r>
        <w:rPr>
          <w:rFonts w:ascii="Times New Roman" w:hAnsi="Times New Roman"/>
          <w:b w:val="false"/>
          <w:i w:val="false"/>
          <w:color w:val="000000"/>
          <w:sz w:val="28"/>
        </w:rPr>
        <w:t>и др.</w:t>
      </w:r>
      <w:bookmarkEnd w:id="2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name="2d1b25dd-7e61-4fc3-9b40-52f6c7be69e0" w:id="25"/>
      <w:r>
        <w:rPr>
          <w:rFonts w:ascii="Times New Roman" w:hAnsi="Times New Roman"/>
          <w:b w:val="false"/>
          <w:i w:val="false"/>
          <w:color w:val="000000"/>
          <w:sz w:val="28"/>
        </w:rPr>
        <w:t>и другие</w:t>
      </w:r>
      <w:bookmarkEnd w:id="2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детях и дружбе</w:t>
      </w:r>
      <w:r>
        <w:rPr>
          <w:rFonts w:ascii="Times New Roman" w:hAnsi="Times New Roman"/>
          <w:b w:val="false"/>
          <w:i w:val="false"/>
          <w:color w:val="000000"/>
          <w:sz w:val="28"/>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name="6412d18c-a4c6-4681-9757-e9608467f10d" w:id="26"/>
      <w:r>
        <w:rPr>
          <w:rFonts w:ascii="Times New Roman" w:hAnsi="Times New Roman"/>
          <w:b w:val="false"/>
          <w:i w:val="false"/>
          <w:color w:val="000000"/>
          <w:sz w:val="28"/>
        </w:rPr>
        <w:t>и др.</w:t>
      </w:r>
      <w:bookmarkEnd w:id="26"/>
      <w:r>
        <w:rPr>
          <w:rFonts w:ascii="Times New Roman" w:hAnsi="Times New Roman"/>
          <w:b w:val="false"/>
          <w:i w:val="false"/>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name="6d735cba-503d-4ed1-a53f-5468e4a27f01" w:id="27"/>
      <w:r>
        <w:rPr>
          <w:rFonts w:ascii="Times New Roman" w:hAnsi="Times New Roman"/>
          <w:b w:val="false"/>
          <w:i w:val="false"/>
          <w:color w:val="000000"/>
          <w:sz w:val="28"/>
        </w:rPr>
        <w:t>и другие (по выбору)</w:t>
      </w:r>
      <w:bookmarkEnd w:id="2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Мир сказок.</w:t>
      </w:r>
      <w:r>
        <w:rPr>
          <w:rFonts w:ascii="Times New Roman" w:hAnsi="Times New Roman"/>
          <w:b w:val="false"/>
          <w:i w:val="false"/>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name="3f36f3cc-f68d-481c-9f68-8a09ab5407f1" w:id="28"/>
      <w:r>
        <w:rPr>
          <w:rFonts w:ascii="Times New Roman" w:hAnsi="Times New Roman"/>
          <w:b w:val="false"/>
          <w:i w:val="false"/>
          <w:color w:val="000000"/>
          <w:sz w:val="28"/>
        </w:rPr>
        <w:t>и другие</w:t>
      </w:r>
      <w:bookmarkEnd w:id="2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братьях наших меньших</w:t>
      </w:r>
      <w:r>
        <w:rPr>
          <w:rFonts w:ascii="Times New Roman" w:hAnsi="Times New Roman"/>
          <w:b w:val="false"/>
          <w:i w:val="false"/>
          <w:color w:val="000000"/>
          <w:sz w:val="28"/>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name="dd853ef0-68f9-4441-80c5-be39b469ea42" w:id="29"/>
      <w:r>
        <w:rPr>
          <w:rFonts w:ascii="Times New Roman" w:hAnsi="Times New Roman"/>
          <w:b w:val="false"/>
          <w:i w:val="false"/>
          <w:color w:val="000000"/>
          <w:sz w:val="28"/>
        </w:rPr>
        <w:t>и др.</w:t>
      </w:r>
      <w:bookmarkEnd w:id="29"/>
      <w:r>
        <w:rPr>
          <w:rFonts w:ascii="Times New Roman" w:hAnsi="Times New Roman"/>
          <w:b w:val="false"/>
          <w:i w:val="false"/>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name="305fc3fd-0d75-43c6-b5e8-b77dae865863" w:id="30"/>
      <w:r>
        <w:rPr>
          <w:rFonts w:ascii="Times New Roman" w:hAnsi="Times New Roman"/>
          <w:b w:val="false"/>
          <w:i w:val="false"/>
          <w:color w:val="000000"/>
          <w:sz w:val="28"/>
        </w:rPr>
        <w:t>и другие (по выбору)</w:t>
      </w:r>
      <w:bookmarkEnd w:id="3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О наших близких, о семье</w:t>
      </w:r>
      <w:r>
        <w:rPr>
          <w:rFonts w:ascii="Times New Roman" w:hAnsi="Times New Roman"/>
          <w:b w:val="false"/>
          <w:i w:val="false"/>
          <w:color w:val="000000"/>
          <w:sz w:val="28"/>
        </w:rPr>
        <w:t xml:space="preserve">. Тема семьи, детства, взаимоотношений взрослых и детей в творчестве писателей и фольклорных произведениях </w:t>
      </w:r>
      <w:bookmarkStart w:name="8497a925-adbe-4600-9382-168da4c3c80b" w:id="31"/>
      <w:r>
        <w:rPr>
          <w:rFonts w:ascii="Times New Roman" w:hAnsi="Times New Roman"/>
          <w:b w:val="false"/>
          <w:i w:val="false"/>
          <w:color w:val="000000"/>
          <w:sz w:val="28"/>
        </w:rPr>
        <w:t>(по выбору)</w:t>
      </w:r>
      <w:bookmarkEnd w:id="31"/>
      <w:r>
        <w:rPr>
          <w:rFonts w:ascii="Times New Roman" w:hAnsi="Times New Roman"/>
          <w:b w:val="false"/>
          <w:i w:val="false"/>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name="c4dddd01-51be-4cab-bffc-20489de7184c" w:id="32"/>
      <w:r>
        <w:rPr>
          <w:rFonts w:ascii="Times New Roman" w:hAnsi="Times New Roman"/>
          <w:b w:val="false"/>
          <w:i w:val="false"/>
          <w:color w:val="000000"/>
          <w:sz w:val="28"/>
        </w:rPr>
        <w:t>и другое (по выбору)</w:t>
      </w:r>
      <w:bookmarkEnd w:id="3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литературная (авторская) сказка </w:t>
      </w:r>
      <w:bookmarkStart w:name="0c3ae019-4704-47be-8c05-88069337bebf" w:id="33"/>
      <w:r>
        <w:rPr>
          <w:rFonts w:ascii="Times New Roman" w:hAnsi="Times New Roman"/>
          <w:b w:val="false"/>
          <w:i w:val="false"/>
          <w:color w:val="000000"/>
          <w:sz w:val="28"/>
        </w:rPr>
        <w:t>(не менее двух произведений)</w:t>
      </w:r>
      <w:bookmarkEnd w:id="33"/>
      <w:r>
        <w:rPr>
          <w:rFonts w:ascii="Times New Roman" w:hAnsi="Times New Roman"/>
          <w:b w:val="false"/>
          <w:i w:val="false"/>
          <w:color w:val="000000"/>
          <w:sz w:val="28"/>
        </w:rPr>
        <w:t xml:space="preserve">: зарубежные писатели-сказочники (Ш. Перро, Х.-К. Андерсен </w:t>
      </w:r>
      <w:bookmarkStart w:name="0e95da97-7b05-41cd-84b7-0db56826c5ee" w:id="34"/>
      <w:r>
        <w:rPr>
          <w:rFonts w:ascii="Times New Roman" w:hAnsi="Times New Roman"/>
          <w:b w:val="false"/>
          <w:i w:val="false"/>
          <w:color w:val="000000"/>
          <w:sz w:val="28"/>
        </w:rPr>
        <w:t>и др.</w:t>
      </w:r>
      <w:bookmarkEnd w:id="34"/>
      <w:r>
        <w:rPr>
          <w:rFonts w:ascii="Times New Roman" w:hAnsi="Times New Roman"/>
          <w:b w:val="false"/>
          <w:i w:val="false"/>
          <w:color w:val="000000"/>
          <w:sz w:val="28"/>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Ш. Перро «Кот в сапогах», Х.-К. Андерсен «Пятеро из одного стручка» </w:t>
      </w:r>
      <w:bookmarkStart w:name="63220a7a-3056-4cb7-8b8f-8dfa3716a258" w:id="35"/>
      <w:r>
        <w:rPr>
          <w:rFonts w:ascii="Times New Roman" w:hAnsi="Times New Roman"/>
          <w:b w:val="false"/>
          <w:i w:val="false"/>
          <w:color w:val="000000"/>
          <w:sz w:val="28"/>
        </w:rPr>
        <w:t>и другие (по выбору)</w:t>
      </w:r>
      <w:bookmarkEnd w:id="3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w:t>
      </w:r>
      <w:r>
        <w:rPr>
          <w:rFonts w:ascii="Times New Roman" w:hAnsi="Times New Roman"/>
          <w:b w:val="false"/>
          <w:i w:val="false"/>
          <w:color w:val="000000"/>
          <w:sz w:val="28"/>
        </w:rPr>
        <w:t xml:space="preserve"> </w:t>
      </w:r>
      <w:r>
        <w:rPr>
          <w:rFonts w:ascii="Times New Roman" w:hAnsi="Times New Roman"/>
          <w:b w:val="false"/>
          <w:i/>
          <w:color w:val="000000"/>
          <w:sz w:val="28"/>
        </w:rPr>
        <w:t>(работа с детской книгой и справочной литературой)</w:t>
      </w:r>
      <w:r>
        <w:rPr>
          <w:rFonts w:ascii="Times New Roman" w:hAnsi="Times New Roman"/>
          <w:b w:val="false"/>
          <w:i w:val="false"/>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pPr>
        <w:spacing w:before="0" w:after="0" w:line="264"/>
        <w:ind w:firstLine="600"/>
        <w:jc w:val="both"/>
      </w:pPr>
      <w:r>
        <w:rPr>
          <w:rFonts w:ascii="Times New Roman" w:hAnsi="Times New Roman"/>
          <w:b w:val="false"/>
          <w:i w:val="false"/>
          <w:color w:val="000000"/>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7"/>
        </w:numPr>
        <w:spacing w:before="0" w:after="0" w:line="264"/>
        <w:jc w:val="both"/>
      </w:pPr>
      <w:r>
        <w:rPr>
          <w:rFonts w:ascii="Times New Roman" w:hAnsi="Times New Roman"/>
          <w:b w:val="false"/>
          <w:i w:val="false"/>
          <w:color w:val="000000"/>
          <w:sz w:val="28"/>
        </w:rPr>
        <w:t>сравнивать и группировать различные произведения по теме (о Родине,</w:t>
      </w:r>
    </w:p>
    <w:p>
      <w:pPr>
        <w:numPr>
          <w:ilvl w:val="0"/>
          <w:numId w:val="7"/>
        </w:numPr>
        <w:spacing w:before="0" w:after="0" w:line="264"/>
        <w:jc w:val="both"/>
      </w:pPr>
      <w:r>
        <w:rPr>
          <w:rFonts w:ascii="Times New Roman" w:hAnsi="Times New Roman"/>
          <w:b w:val="false"/>
          <w:i w:val="false"/>
          <w:color w:val="000000"/>
          <w:sz w:val="28"/>
        </w:rPr>
        <w:t>о родной природе, о детях, о животных, о семье, о чудесах и превращениях),</w:t>
      </w:r>
    </w:p>
    <w:p>
      <w:pPr>
        <w:numPr>
          <w:ilvl w:val="0"/>
          <w:numId w:val="7"/>
        </w:numPr>
        <w:spacing w:before="0" w:after="0" w:line="264"/>
        <w:jc w:val="both"/>
      </w:pPr>
      <w:r>
        <w:rPr>
          <w:rFonts w:ascii="Times New Roman" w:hAnsi="Times New Roman"/>
          <w:b w:val="false"/>
          <w:i w:val="false"/>
          <w:color w:val="000000"/>
          <w:sz w:val="28"/>
        </w:rPr>
        <w:t>по жанрам (произведения устного народного творчества, сказка (фольклорная</w:t>
      </w:r>
    </w:p>
    <w:p>
      <w:pPr>
        <w:numPr>
          <w:ilvl w:val="0"/>
          <w:numId w:val="7"/>
        </w:numPr>
        <w:spacing w:before="0" w:after="0" w:line="264"/>
        <w:jc w:val="both"/>
      </w:pPr>
      <w:r>
        <w:rPr>
          <w:rFonts w:ascii="Times New Roman" w:hAnsi="Times New Roman"/>
          <w:b w:val="false"/>
          <w:i w:val="false"/>
          <w:color w:val="000000"/>
          <w:sz w:val="28"/>
        </w:rPr>
        <w:t>и литературная),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pPr>
        <w:numPr>
          <w:ilvl w:val="0"/>
          <w:numId w:val="7"/>
        </w:numPr>
        <w:spacing w:before="0" w:after="0" w:line="264"/>
        <w:jc w:val="both"/>
      </w:pPr>
      <w:r>
        <w:rPr>
          <w:rFonts w:ascii="Times New Roman" w:hAnsi="Times New Roman"/>
          <w:b w:val="false"/>
          <w:i w:val="false"/>
          <w:color w:val="000000"/>
          <w:sz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pPr>
        <w:numPr>
          <w:ilvl w:val="0"/>
          <w:numId w:val="7"/>
        </w:numPr>
        <w:spacing w:before="0" w:after="0" w:line="264"/>
        <w:jc w:val="both"/>
      </w:pPr>
      <w:r>
        <w:rPr>
          <w:rFonts w:ascii="Times New Roman" w:hAnsi="Times New Roman"/>
          <w:b w:val="false"/>
          <w:i w:val="false"/>
          <w:color w:val="000000"/>
          <w:sz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pPr>
        <w:spacing w:before="0" w:after="0" w:line="264"/>
        <w:ind w:firstLine="600"/>
        <w:jc w:val="both"/>
      </w:pPr>
      <w:r>
        <w:rPr>
          <w:rFonts w:ascii="Times New Roman" w:hAnsi="Times New Roman"/>
          <w:b w:val="false"/>
          <w:i/>
          <w:color w:val="000000"/>
          <w:sz w:val="28"/>
        </w:rPr>
        <w:t>Работа с информацией</w:t>
      </w:r>
      <w:r>
        <w:rPr>
          <w:rFonts w:ascii="Times New Roman" w:hAnsi="Times New Roman"/>
          <w:b w:val="false"/>
          <w:i w:val="false"/>
          <w:color w:val="000000"/>
          <w:sz w:val="28"/>
        </w:rPr>
        <w:t xml:space="preserve"> как часть познавательных универсальных учебных действий способствует формированию умений:</w:t>
      </w:r>
    </w:p>
    <w:p>
      <w:pPr>
        <w:numPr>
          <w:ilvl w:val="0"/>
          <w:numId w:val="8"/>
        </w:numPr>
        <w:spacing w:before="0" w:after="0" w:line="264"/>
        <w:jc w:val="both"/>
      </w:pPr>
      <w:r>
        <w:rPr>
          <w:rFonts w:ascii="Times New Roman" w:hAnsi="Times New Roman"/>
          <w:b w:val="false"/>
          <w:i w:val="false"/>
          <w:color w:val="000000"/>
          <w:sz w:val="28"/>
        </w:rPr>
        <w:t>соотносить иллюстрации с текстом произведения;</w:t>
      </w:r>
    </w:p>
    <w:p>
      <w:pPr>
        <w:numPr>
          <w:ilvl w:val="0"/>
          <w:numId w:val="8"/>
        </w:numPr>
        <w:spacing w:before="0" w:after="0" w:line="264"/>
        <w:jc w:val="both"/>
      </w:pPr>
      <w:r>
        <w:rPr>
          <w:rFonts w:ascii="Times New Roman" w:hAnsi="Times New Roman"/>
          <w:b w:val="false"/>
          <w:i w:val="false"/>
          <w:color w:val="000000"/>
          <w:sz w:val="28"/>
        </w:rPr>
        <w:t>ориентироваться в содержании книги, каталоге, выбирать книгу по автору, каталогу на основе рекомендованного списка;</w:t>
      </w:r>
    </w:p>
    <w:p>
      <w:pPr>
        <w:numPr>
          <w:ilvl w:val="0"/>
          <w:numId w:val="8"/>
        </w:numPr>
        <w:spacing w:before="0" w:after="0" w:line="264"/>
        <w:jc w:val="both"/>
      </w:pPr>
      <w:r>
        <w:rPr>
          <w:rFonts w:ascii="Times New Roman" w:hAnsi="Times New Roman"/>
          <w:b w:val="false"/>
          <w:i w:val="false"/>
          <w:color w:val="000000"/>
          <w:sz w:val="28"/>
        </w:rPr>
        <w:t>по информации, представленной в оглавлении, в иллюстрациях предполагать тему и содержание книги;</w:t>
      </w:r>
    </w:p>
    <w:p>
      <w:pPr>
        <w:numPr>
          <w:ilvl w:val="0"/>
          <w:numId w:val="8"/>
        </w:numPr>
        <w:spacing w:before="0" w:after="0" w:line="264"/>
        <w:jc w:val="both"/>
      </w:pPr>
      <w:r>
        <w:rPr>
          <w:rFonts w:ascii="Times New Roman" w:hAnsi="Times New Roman"/>
          <w:b w:val="false"/>
          <w:i w:val="false"/>
          <w:color w:val="000000"/>
          <w:sz w:val="28"/>
        </w:rPr>
        <w:t>пользоваться словарями для уточнения значения незнакомого слова.</w:t>
      </w:r>
    </w:p>
    <w:p>
      <w:pPr>
        <w:spacing w:before="0" w:after="0" w:line="264"/>
        <w:ind w:firstLine="600"/>
        <w:jc w:val="both"/>
      </w:pPr>
      <w:r>
        <w:rPr>
          <w:rFonts w:ascii="Times New Roman" w:hAnsi="Times New Roman"/>
          <w:b w:val="false"/>
          <w:i/>
          <w:color w:val="000000"/>
          <w:sz w:val="28"/>
        </w:rPr>
        <w:t>Коммуникативные универсальные учебные</w:t>
      </w:r>
      <w:r>
        <w:rPr>
          <w:rFonts w:ascii="Times New Roman" w:hAnsi="Times New Roman"/>
          <w:b w:val="false"/>
          <w:i w:val="false"/>
          <w:color w:val="000000"/>
          <w:sz w:val="28"/>
        </w:rPr>
        <w:t xml:space="preserve"> действия способствуют формированию умений:</w:t>
      </w:r>
    </w:p>
    <w:p>
      <w:pPr>
        <w:numPr>
          <w:ilvl w:val="0"/>
          <w:numId w:val="9"/>
        </w:numPr>
        <w:spacing w:before="0" w:after="0" w:line="264"/>
        <w:jc w:val="both"/>
      </w:pPr>
      <w:r>
        <w:rPr>
          <w:rFonts w:ascii="Times New Roman" w:hAnsi="Times New Roman"/>
          <w:b w:val="false"/>
          <w:i w:val="false"/>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pPr>
        <w:numPr>
          <w:ilvl w:val="0"/>
          <w:numId w:val="9"/>
        </w:numPr>
        <w:spacing w:before="0" w:after="0" w:line="264"/>
        <w:jc w:val="both"/>
      </w:pPr>
      <w:r>
        <w:rPr>
          <w:rFonts w:ascii="Times New Roman" w:hAnsi="Times New Roman"/>
          <w:b w:val="false"/>
          <w:i w:val="false"/>
          <w:color w:val="000000"/>
          <w:sz w:val="28"/>
        </w:rPr>
        <w:t>на заданную тему;</w:t>
      </w:r>
    </w:p>
    <w:p>
      <w:pPr>
        <w:numPr>
          <w:ilvl w:val="0"/>
          <w:numId w:val="9"/>
        </w:numPr>
        <w:spacing w:before="0" w:after="0" w:line="264"/>
        <w:jc w:val="both"/>
      </w:pPr>
      <w:r>
        <w:rPr>
          <w:rFonts w:ascii="Times New Roman" w:hAnsi="Times New Roman"/>
          <w:b w:val="false"/>
          <w:i w:val="false"/>
          <w:color w:val="000000"/>
          <w:sz w:val="28"/>
        </w:rPr>
        <w:t>пересказывать подробно и выборочно прочитанное произведение;</w:t>
      </w:r>
    </w:p>
    <w:p>
      <w:pPr>
        <w:numPr>
          <w:ilvl w:val="0"/>
          <w:numId w:val="9"/>
        </w:numPr>
        <w:spacing w:before="0" w:after="0" w:line="264"/>
        <w:jc w:val="both"/>
      </w:pPr>
      <w:r>
        <w:rPr>
          <w:rFonts w:ascii="Times New Roman" w:hAnsi="Times New Roman"/>
          <w:b w:val="false"/>
          <w:i w:val="false"/>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
    <w:p>
      <w:pPr>
        <w:numPr>
          <w:ilvl w:val="0"/>
          <w:numId w:val="9"/>
        </w:numPr>
        <w:spacing w:before="0" w:after="0" w:line="264"/>
        <w:jc w:val="both"/>
      </w:pPr>
      <w:r>
        <w:rPr>
          <w:rFonts w:ascii="Times New Roman" w:hAnsi="Times New Roman"/>
          <w:b w:val="false"/>
          <w:i w:val="false"/>
          <w:color w:val="000000"/>
          <w:sz w:val="28"/>
        </w:rPr>
        <w:t>описывать (устно) картины природы;</w:t>
      </w:r>
    </w:p>
    <w:p>
      <w:pPr>
        <w:numPr>
          <w:ilvl w:val="0"/>
          <w:numId w:val="9"/>
        </w:numPr>
        <w:spacing w:before="0" w:after="0" w:line="264"/>
        <w:jc w:val="both"/>
      </w:pPr>
      <w:r>
        <w:rPr>
          <w:rFonts w:ascii="Times New Roman" w:hAnsi="Times New Roman"/>
          <w:b w:val="false"/>
          <w:i w:val="false"/>
          <w:color w:val="000000"/>
          <w:sz w:val="28"/>
        </w:rPr>
        <w:t>сочинять по аналогии с прочитанным загадки, рассказы, небольшие сказки;</w:t>
      </w:r>
    </w:p>
    <w:p>
      <w:pPr>
        <w:numPr>
          <w:ilvl w:val="0"/>
          <w:numId w:val="9"/>
        </w:numPr>
        <w:spacing w:before="0" w:after="0" w:line="264"/>
        <w:jc w:val="both"/>
      </w:pPr>
      <w:r>
        <w:rPr>
          <w:rFonts w:ascii="Times New Roman" w:hAnsi="Times New Roman"/>
          <w:b w:val="false"/>
          <w:i w:val="false"/>
          <w:color w:val="000000"/>
          <w:sz w:val="28"/>
        </w:rPr>
        <w:t>участвовать в инсценировках и драматизации отрывков из художественных произведений.</w:t>
      </w:r>
    </w:p>
    <w:p>
      <w:pPr>
        <w:spacing w:before="0" w:after="0" w:line="264"/>
        <w:ind w:firstLine="600"/>
        <w:jc w:val="both"/>
      </w:pPr>
      <w:r>
        <w:rPr>
          <w:rFonts w:ascii="Times New Roman" w:hAnsi="Times New Roman"/>
          <w:b w:val="false"/>
          <w:i/>
          <w:color w:val="000000"/>
          <w:sz w:val="28"/>
        </w:rPr>
        <w:t>Регулятивные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0"/>
        </w:numPr>
        <w:spacing w:before="0" w:after="0" w:line="264"/>
        <w:jc w:val="both"/>
      </w:pPr>
      <w:r>
        <w:rPr>
          <w:rFonts w:ascii="Times New Roman" w:hAnsi="Times New Roman"/>
          <w:b w:val="false"/>
          <w:i w:val="false"/>
          <w:color w:val="000000"/>
          <w:sz w:val="28"/>
        </w:rPr>
        <w:t>оценивать своё эмоциональное состояние, возникшее при прочтении (слушании) произведения;</w:t>
      </w:r>
    </w:p>
    <w:p>
      <w:pPr>
        <w:numPr>
          <w:ilvl w:val="0"/>
          <w:numId w:val="10"/>
        </w:numPr>
        <w:spacing w:before="0" w:after="0" w:line="264"/>
        <w:jc w:val="both"/>
      </w:pPr>
      <w:r>
        <w:rPr>
          <w:rFonts w:ascii="Times New Roman" w:hAnsi="Times New Roman"/>
          <w:b w:val="false"/>
          <w:i w:val="false"/>
          <w:color w:val="000000"/>
          <w:sz w:val="28"/>
        </w:rPr>
        <w:t>удерживать в памяти последовательность событий прослушанного (прочитанного) текста;</w:t>
      </w:r>
    </w:p>
    <w:p>
      <w:pPr>
        <w:numPr>
          <w:ilvl w:val="0"/>
          <w:numId w:val="10"/>
        </w:numPr>
        <w:spacing w:before="0" w:after="0" w:line="264"/>
        <w:jc w:val="both"/>
      </w:pPr>
      <w:r>
        <w:rPr>
          <w:rFonts w:ascii="Times New Roman" w:hAnsi="Times New Roman"/>
          <w:b w:val="false"/>
          <w:i w:val="false"/>
          <w:color w:val="000000"/>
          <w:sz w:val="28"/>
        </w:rPr>
        <w:t>контролировать выполнение поставленной учебной задачи при чтении</w:t>
      </w:r>
    </w:p>
    <w:p>
      <w:pPr>
        <w:numPr>
          <w:ilvl w:val="0"/>
          <w:numId w:val="10"/>
        </w:numPr>
        <w:spacing w:before="0" w:after="0" w:line="264"/>
        <w:jc w:val="both"/>
      </w:pPr>
      <w:r>
        <w:rPr>
          <w:rFonts w:ascii="Times New Roman" w:hAnsi="Times New Roman"/>
          <w:b w:val="false"/>
          <w:i w:val="false"/>
          <w:color w:val="000000"/>
          <w:sz w:val="28"/>
        </w:rPr>
        <w:t>(слушании) произведения;</w:t>
      </w:r>
    </w:p>
    <w:p>
      <w:pPr>
        <w:numPr>
          <w:ilvl w:val="0"/>
          <w:numId w:val="10"/>
        </w:numPr>
        <w:spacing w:before="0" w:after="0" w:line="264"/>
        <w:jc w:val="both"/>
      </w:pPr>
      <w:r>
        <w:rPr>
          <w:rFonts w:ascii="Times New Roman" w:hAnsi="Times New Roman"/>
          <w:b w:val="false"/>
          <w:i w:val="false"/>
          <w:color w:val="000000"/>
          <w:sz w:val="28"/>
        </w:rPr>
        <w:t>проверять (по образцу) выполнение поставленной учебной задачи.</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1"/>
        </w:numPr>
        <w:spacing w:before="0" w:after="0" w:line="264"/>
        <w:jc w:val="both"/>
      </w:pPr>
      <w:r>
        <w:rPr>
          <w:rFonts w:ascii="Times New Roman" w:hAnsi="Times New Roman"/>
          <w:b w:val="false"/>
          <w:i w:val="false"/>
          <w:color w:val="000000"/>
          <w:sz w:val="28"/>
        </w:rPr>
        <w:t>выбирать себе партнёров по совместной деятельности;</w:t>
      </w:r>
    </w:p>
    <w:p>
      <w:pPr>
        <w:numPr>
          <w:ilvl w:val="0"/>
          <w:numId w:val="11"/>
        </w:numPr>
        <w:spacing w:before="0" w:after="0" w:line="264"/>
        <w:jc w:val="both"/>
      </w:pPr>
      <w:r>
        <w:rPr>
          <w:rFonts w:ascii="Times New Roman" w:hAnsi="Times New Roman"/>
          <w:b w:val="false"/>
          <w:i w:val="false"/>
          <w:color w:val="000000"/>
          <w:sz w:val="28"/>
        </w:rPr>
        <w:t>распределять работу, договариваться, приходить к общему решению, отвечать за общий результат работы.</w:t>
      </w:r>
    </w:p>
    <w:p>
      <w:pPr>
        <w:spacing w:before="0" w:after="0" w:line="264"/>
        <w:ind w:left="120"/>
        <w:jc w:val="both"/>
      </w:pPr>
    </w:p>
    <w:p>
      <w:pPr>
        <w:spacing w:before="0" w:after="0" w:line="264"/>
        <w:ind w:firstLine="600"/>
        <w:jc w:val="both"/>
      </w:pPr>
      <w:r>
        <w:rPr>
          <w:rFonts w:ascii="Times New Roman" w:hAnsi="Times New Roman"/>
          <w:b/>
          <w:i w:val="false"/>
          <w:color w:val="333333"/>
          <w:sz w:val="28"/>
        </w:rPr>
        <w:t>3 КЛАСС</w:t>
      </w:r>
    </w:p>
    <w:p>
      <w:pPr>
        <w:spacing w:before="0" w:after="0" w:line="264"/>
        <w:ind w:firstLine="600"/>
        <w:jc w:val="both"/>
      </w:pPr>
      <w:r>
        <w:rPr>
          <w:rFonts w:ascii="Times New Roman" w:hAnsi="Times New Roman"/>
          <w:b w:val="false"/>
          <w:i/>
          <w:color w:val="000000"/>
          <w:sz w:val="28"/>
        </w:rPr>
        <w:t>О Родине и её истории.</w:t>
      </w:r>
      <w:r>
        <w:rPr>
          <w:rFonts w:ascii="Times New Roman" w:hAnsi="Times New Roman"/>
          <w:b w:val="false"/>
          <w:i w:val="false"/>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pPr>
        <w:spacing w:before="0" w:after="0" w:line="264"/>
        <w:ind w:firstLine="600"/>
        <w:jc w:val="both"/>
      </w:pPr>
      <w:r>
        <w:rPr>
          <w:rFonts w:ascii="Times New Roman" w:hAnsi="Times New Roman"/>
          <w:b w:val="false"/>
          <w:i w:val="false"/>
          <w:color w:val="000000"/>
          <w:sz w:val="28"/>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name="96e70618-7a1d-4135-8fd3-a8d5b625e8a7" w:id="36"/>
      <w:r>
        <w:rPr>
          <w:rFonts w:ascii="Times New Roman" w:hAnsi="Times New Roman"/>
          <w:b w:val="false"/>
          <w:i w:val="false"/>
          <w:color w:val="000000"/>
          <w:sz w:val="28"/>
        </w:rPr>
        <w:t>и другое (по выбору)</w:t>
      </w:r>
      <w:bookmarkEnd w:id="3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Фольклор (устное народное творчество). </w:t>
      </w:r>
      <w:r>
        <w:rPr>
          <w:rFonts w:ascii="Times New Roman" w:hAnsi="Times New Roman"/>
          <w:b w:val="false"/>
          <w:i w:val="false"/>
          <w:color w:val="000000"/>
          <w:sz w:val="28"/>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pPr>
        <w:spacing w:before="0" w:after="0" w:line="264"/>
        <w:ind w:firstLine="600"/>
        <w:jc w:val="both"/>
      </w:pPr>
      <w:r>
        <w:rPr>
          <w:rFonts w:ascii="Times New Roman" w:hAnsi="Times New Roman"/>
          <w:b w:val="false"/>
          <w:i/>
          <w:color w:val="000000"/>
          <w:sz w:val="28"/>
        </w:rPr>
        <w:t>Фольклорная сказка как отражение общечеловеческих ценностей и нравственных правил.</w:t>
      </w:r>
      <w:r>
        <w:rPr>
          <w:rFonts w:ascii="Times New Roman" w:hAnsi="Times New Roman"/>
          <w:b w:val="false"/>
          <w:i w:val="false"/>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name="6dc3c912-0f6b-44b2-87fb-4fa8c0a8ddd8" w:id="37"/>
      <w:r>
        <w:rPr>
          <w:rFonts w:ascii="Times New Roman" w:hAnsi="Times New Roman"/>
          <w:b w:val="false"/>
          <w:i w:val="false"/>
          <w:color w:val="000000"/>
          <w:sz w:val="28"/>
        </w:rPr>
        <w:t>и др.)</w:t>
      </w:r>
      <w:bookmarkEnd w:id="37"/>
      <w:r>
        <w:rPr>
          <w:rFonts w:ascii="Times New Roman" w:hAnsi="Times New Roman"/>
          <w:b w:val="false"/>
          <w:i w:val="false"/>
          <w:color w:val="000000"/>
          <w:sz w:val="28"/>
        </w:rPr>
        <w:t>. Отражение в сказках народного быта и культуры. Составление плана сказки.</w:t>
      </w:r>
    </w:p>
    <w:p>
      <w:pPr>
        <w:spacing w:before="0" w:after="0" w:line="264"/>
        <w:ind w:firstLine="600"/>
        <w:jc w:val="both"/>
      </w:pPr>
      <w:r>
        <w:rPr>
          <w:rFonts w:ascii="Times New Roman" w:hAnsi="Times New Roman"/>
          <w:b w:val="false"/>
          <w:i/>
          <w:color w:val="000000"/>
          <w:sz w:val="28"/>
        </w:rPr>
        <w:t>Круг чтения: народная песня.</w:t>
      </w:r>
      <w:r>
        <w:rPr>
          <w:rFonts w:ascii="Times New Roman" w:hAnsi="Times New Roman"/>
          <w:b w:val="false"/>
          <w:i w:val="false"/>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name="2d4a2950-b4e9-4f16-a8a6-487d5016001d" w:id="38"/>
      <w:r>
        <w:rPr>
          <w:rFonts w:ascii="Times New Roman" w:hAnsi="Times New Roman"/>
          <w:b w:val="false"/>
          <w:i w:val="false"/>
          <w:color w:val="000000"/>
          <w:sz w:val="28"/>
        </w:rPr>
        <w:t>и другие (по выбору)</w:t>
      </w:r>
      <w:bookmarkEnd w:id="3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name="80f00626-952e-41bd-9beb-6d0f5fe1ba6b" w:id="39"/>
      <w:r>
        <w:rPr>
          <w:rFonts w:ascii="Times New Roman" w:hAnsi="Times New Roman"/>
          <w:b w:val="false"/>
          <w:i w:val="false"/>
          <w:color w:val="000000"/>
          <w:sz w:val="28"/>
        </w:rPr>
        <w:t>и другие по выбору)</w:t>
      </w:r>
      <w:bookmarkEnd w:id="39"/>
      <w:r>
        <w:rPr>
          <w:rFonts w:ascii="Times New Roman" w:hAnsi="Times New Roman"/>
          <w:b w:val="false"/>
          <w:i w:val="false"/>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name="db43cb12-75a1-43f5-b252-1995adfd2fff" w:id="40"/>
      <w:r>
        <w:rPr>
          <w:rFonts w:ascii="Times New Roman" w:hAnsi="Times New Roman"/>
          <w:b w:val="false"/>
          <w:i w:val="false"/>
          <w:color w:val="000000"/>
          <w:sz w:val="28"/>
        </w:rPr>
        <w:t>и другие (по выбору)</w:t>
      </w:r>
      <w:bookmarkEnd w:id="4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И. А. Крылова.</w:t>
      </w:r>
      <w:r>
        <w:rPr>
          <w:rFonts w:ascii="Times New Roman" w:hAnsi="Times New Roman"/>
          <w:b w:val="false"/>
          <w:i w:val="false"/>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name="99ba0051-1be8-4e8f-b0dd-a10143c31c81" w:id="41"/>
      <w:r>
        <w:rPr>
          <w:rFonts w:ascii="Times New Roman" w:hAnsi="Times New Roman"/>
          <w:b w:val="false"/>
          <w:i w:val="false"/>
          <w:color w:val="000000"/>
          <w:sz w:val="28"/>
        </w:rPr>
        <w:t>(не менее двух)</w:t>
      </w:r>
      <w:bookmarkEnd w:id="41"/>
      <w:r>
        <w:rPr>
          <w:rFonts w:ascii="Times New Roman" w:hAnsi="Times New Roman"/>
          <w:b w:val="false"/>
          <w:i w:val="false"/>
          <w:color w:val="000000"/>
          <w:sz w:val="28"/>
        </w:rPr>
        <w:t xml:space="preserve">: назначение, темы и герои, особенности языка. Явная и скрытая мораль басен. Использование крылатых выражений в речи. </w:t>
      </w:r>
    </w:p>
    <w:p>
      <w:pPr>
        <w:spacing w:before="0" w:after="0" w:line="264"/>
        <w:ind w:firstLine="600"/>
        <w:jc w:val="both"/>
      </w:pPr>
      <w:r>
        <w:rPr>
          <w:rFonts w:ascii="Times New Roman" w:hAnsi="Times New Roman"/>
          <w:b w:val="false"/>
          <w:i w:val="false"/>
          <w:color w:val="000000"/>
          <w:sz w:val="28"/>
        </w:rPr>
        <w:t xml:space="preserve">Произведения для чтения: И.А. Крылов «Ворона и Лисица», «Лисица и виноград», «Мартышка и очки» </w:t>
      </w:r>
      <w:bookmarkStart w:name="738a01c7-d12e-4abb-aa19-15d8e09af024" w:id="42"/>
      <w:r>
        <w:rPr>
          <w:rFonts w:ascii="Times New Roman" w:hAnsi="Times New Roman"/>
          <w:b w:val="false"/>
          <w:i w:val="false"/>
          <w:color w:val="000000"/>
          <w:sz w:val="28"/>
        </w:rPr>
        <w:t>и другие (по выбору)</w:t>
      </w:r>
      <w:bookmarkEnd w:id="42"/>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Картины природы в произведениях поэтов и писателей ХIХ–ХХ веков</w:t>
      </w:r>
      <w:r>
        <w:rPr>
          <w:rFonts w:ascii="Times New Roman" w:hAnsi="Times New Roman"/>
          <w:b w:val="false"/>
          <w:i w:val="false"/>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name="a8556af8-9a03-49c3-b8c8-d0217dccd1c5" w:id="43"/>
      <w:r>
        <w:rPr>
          <w:rFonts w:ascii="Times New Roman" w:hAnsi="Times New Roman"/>
          <w:b w:val="false"/>
          <w:i w:val="false"/>
          <w:color w:val="000000"/>
          <w:sz w:val="28"/>
        </w:rPr>
        <w:t>(не менее пяти авторов по выбору)</w:t>
      </w:r>
      <w:bookmarkEnd w:id="43"/>
      <w:r>
        <w:rPr>
          <w:rFonts w:ascii="Times New Roman" w:hAnsi="Times New Roman"/>
          <w:b w:val="false"/>
          <w:i w:val="false"/>
          <w:color w:val="000000"/>
          <w:sz w:val="28"/>
        </w:rPr>
        <w:t xml:space="preserve">: </w:t>
      </w:r>
      <w:r>
        <w:rPr>
          <w:rFonts w:ascii="Times New Roman" w:hAnsi="Times New Roman"/>
          <w:b w:val="false"/>
          <w:i w:val="false"/>
          <w:color w:val="000000"/>
          <w:sz w:val="28"/>
        </w:rPr>
        <w:t>Ф. И. Тютчева, А. А. Фета, А. Н. Майкова, Н. А. Некрасова, А. А. Блока, И. А. Бунина</w:t>
      </w:r>
      <w:r>
        <w:rPr>
          <w:rFonts w:ascii="Times New Roman" w:hAnsi="Times New Roman"/>
          <w:b w:val="false"/>
          <w:i w:val="false"/>
          <w:color w:val="000000"/>
          <w:sz w:val="28"/>
        </w:rPr>
        <w:t xml:space="preserve">, </w:t>
      </w:r>
      <w:bookmarkStart w:name="236d15e5-7adb-4fc2-919e-678797fd1898" w:id="44"/>
      <w:r>
        <w:rPr>
          <w:rFonts w:ascii="Times New Roman" w:hAnsi="Times New Roman"/>
          <w:b w:val="false"/>
          <w:i w:val="false"/>
          <w:color w:val="000000"/>
          <w:sz w:val="28"/>
        </w:rPr>
        <w:t>С. А. Есенина, А. П. Чехова, К. Г. Паустовского и др.</w:t>
      </w:r>
      <w:bookmarkEnd w:id="44"/>
      <w:r>
        <w:rPr>
          <w:rFonts w:ascii="Times New Roman" w:hAnsi="Times New Roman"/>
          <w:b w:val="false"/>
          <w:i w:val="false"/>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pPr>
        <w:spacing w:before="0" w:after="0" w:line="264"/>
        <w:ind w:firstLine="600"/>
        <w:jc w:val="both"/>
      </w:pPr>
      <w:r>
        <w:rPr>
          <w:rFonts w:ascii="Times New Roman" w:hAnsi="Times New Roman"/>
          <w:b w:val="false"/>
          <w:i w:val="false"/>
          <w:color w:val="000000"/>
          <w:sz w:val="28"/>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name="b39133dd-5b08-4549-a5bd-8bf368254092" w:id="45"/>
      <w:r>
        <w:rPr>
          <w:rFonts w:ascii="Times New Roman" w:hAnsi="Times New Roman"/>
          <w:b w:val="false"/>
          <w:i w:val="false"/>
          <w:color w:val="000000"/>
          <w:sz w:val="28"/>
        </w:rPr>
        <w:t>и другие (по выбору)</w:t>
      </w:r>
      <w:bookmarkEnd w:id="4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Жанровое многообразие произведений Л. Н. Толстого: сказки, рассказы, басни, быль </w:t>
      </w:r>
      <w:bookmarkStart w:name="1a0e8552-8319-44da-b4b7-9c067d7af546" w:id="46"/>
      <w:r>
        <w:rPr>
          <w:rFonts w:ascii="Times New Roman" w:hAnsi="Times New Roman"/>
          <w:b w:val="false"/>
          <w:i w:val="false"/>
          <w:color w:val="000000"/>
          <w:sz w:val="28"/>
        </w:rPr>
        <w:t>(не менее трёх произведений)</w:t>
      </w:r>
      <w:bookmarkEnd w:id="46"/>
      <w:r>
        <w:rPr>
          <w:rFonts w:ascii="Times New Roman" w:hAnsi="Times New Roman"/>
          <w:b w:val="false"/>
          <w:i w:val="false"/>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«Лебеди», «Зайцы», «Прыжок», «Акула» </w:t>
      </w:r>
      <w:bookmarkStart w:name="7bc5c68d-92f5-41d5-9535-d638ea476e3f" w:id="47"/>
      <w:r>
        <w:rPr>
          <w:rFonts w:ascii="Times New Roman" w:hAnsi="Times New Roman"/>
          <w:b w:val="false"/>
          <w:i w:val="false"/>
          <w:color w:val="000000"/>
          <w:sz w:val="28"/>
        </w:rPr>
        <w:t>и другие</w:t>
      </w:r>
      <w:bookmarkEnd w:id="4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Литературная сказка русских писателей </w:t>
      </w:r>
      <w:bookmarkStart w:name="14358877-86a6-40e2-9fb5-58334b8a6e9a" w:id="48"/>
      <w:r>
        <w:rPr>
          <w:rFonts w:ascii="Times New Roman" w:hAnsi="Times New Roman"/>
          <w:b w:val="false"/>
          <w:i w:val="false"/>
          <w:color w:val="000000"/>
          <w:sz w:val="28"/>
        </w:rPr>
        <w:t>(не менее двух)</w:t>
      </w:r>
      <w:bookmarkEnd w:id="48"/>
      <w:r>
        <w:rPr>
          <w:rFonts w:ascii="Times New Roman" w:hAnsi="Times New Roman"/>
          <w:b w:val="false"/>
          <w:i w:val="false"/>
          <w:color w:val="000000"/>
          <w:sz w:val="28"/>
        </w:rPr>
        <w:t xml:space="preserve">. Круг чтения: произведения В. М. Гаршина, М. Горького, И. С. Соколова-Микитова </w:t>
      </w:r>
      <w:bookmarkStart w:name="c6bf05b5-49bd-40a2-90b7-cfd41b2279a7" w:id="49"/>
      <w:r>
        <w:rPr>
          <w:rFonts w:ascii="Times New Roman" w:hAnsi="Times New Roman"/>
          <w:b w:val="false"/>
          <w:i w:val="false"/>
          <w:color w:val="000000"/>
          <w:sz w:val="28"/>
        </w:rPr>
        <w:t>и др.</w:t>
      </w:r>
      <w:bookmarkEnd w:id="49"/>
      <w:r>
        <w:rPr>
          <w:rFonts w:ascii="Times New Roman" w:hAnsi="Times New Roman"/>
          <w:b w:val="false"/>
          <w:i w:val="false"/>
          <w:color w:val="000000"/>
          <w:sz w:val="28"/>
        </w:rPr>
        <w:t xml:space="preserve"> Особенности авторских сказок (сюжет, язык, герои). Составление аннотации.</w:t>
      </w:r>
    </w:p>
    <w:p>
      <w:pPr>
        <w:spacing w:before="0" w:after="0" w:line="264"/>
        <w:ind w:firstLine="600"/>
        <w:jc w:val="both"/>
      </w:pPr>
      <w:r>
        <w:rPr>
          <w:rFonts w:ascii="Times New Roman" w:hAnsi="Times New Roman"/>
          <w:b w:val="false"/>
          <w:i w:val="false"/>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name="ea02cf5f-d5e4-4b30-812a-1b46ec679534" w:id="50"/>
      <w:r>
        <w:rPr>
          <w:rFonts w:ascii="Times New Roman" w:hAnsi="Times New Roman"/>
          <w:b w:val="false"/>
          <w:i w:val="false"/>
          <w:color w:val="000000"/>
          <w:sz w:val="28"/>
        </w:rPr>
        <w:t>и другие (по выбору)</w:t>
      </w:r>
      <w:bookmarkEnd w:id="5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взаимоотношениях человека и животных</w:t>
      </w:r>
      <w:r>
        <w:rPr>
          <w:rFonts w:ascii="Times New Roman" w:hAnsi="Times New Roman"/>
          <w:b w:val="false"/>
          <w:i w:val="false"/>
          <w:color w:val="000000"/>
          <w:sz w:val="28"/>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pPr>
        <w:spacing w:before="0" w:after="0" w:line="264"/>
        <w:ind w:firstLine="600"/>
        <w:jc w:val="both"/>
      </w:pPr>
      <w:r>
        <w:rPr>
          <w:rFonts w:ascii="Times New Roman" w:hAnsi="Times New Roman"/>
          <w:b w:val="false"/>
          <w:i w:val="false"/>
          <w:color w:val="000000"/>
          <w:sz w:val="28"/>
        </w:rPr>
        <w:t xml:space="preserve">Произведения для чтения: Б.С. Житков «Про обезьянку», К.Г. Паустовский «Барсучий нос», «Кот-ворюга», Д.Н. Мамин-Сибиряк «Приёмыш» </w:t>
      </w:r>
      <w:bookmarkStart w:name="68f21dae-0b2e-4871-b761-be4991ec4878" w:id="51"/>
      <w:r>
        <w:rPr>
          <w:rFonts w:ascii="Times New Roman" w:hAnsi="Times New Roman"/>
          <w:b w:val="false"/>
          <w:i w:val="false"/>
          <w:color w:val="000000"/>
          <w:sz w:val="28"/>
        </w:rPr>
        <w:t>и другое (по выбору)</w:t>
      </w:r>
      <w:bookmarkEnd w:id="51"/>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name="7684134c-2d89-4058-b80b-6ad24d340e2c" w:id="52"/>
      <w:r>
        <w:rPr>
          <w:rFonts w:ascii="Times New Roman" w:hAnsi="Times New Roman"/>
          <w:b w:val="false"/>
          <w:i w:val="false"/>
          <w:color w:val="000000"/>
          <w:sz w:val="28"/>
        </w:rPr>
        <w:t>произведения по выбору двух-трёх авторов</w:t>
      </w:r>
      <w:bookmarkEnd w:id="52"/>
      <w:r>
        <w:rPr>
          <w:rFonts w:ascii="Times New Roman" w:hAnsi="Times New Roman"/>
          <w:b w:val="false"/>
          <w:i w:val="false"/>
          <w:color w:val="000000"/>
          <w:sz w:val="28"/>
        </w:rPr>
        <w:t>). Основные события сюжета, отношение к ним героев произведения. Оценка нравственных качеств, проявляющихся в военное время.</w:t>
      </w:r>
    </w:p>
    <w:p>
      <w:pPr>
        <w:spacing w:before="0" w:after="0" w:line="264"/>
        <w:ind w:firstLine="600"/>
        <w:jc w:val="both"/>
      </w:pPr>
      <w:r>
        <w:rPr>
          <w:rFonts w:ascii="Times New Roman" w:hAnsi="Times New Roman"/>
          <w:b w:val="false"/>
          <w:i w:val="false"/>
          <w:color w:val="000000"/>
          <w:sz w:val="28"/>
        </w:rPr>
        <w:t xml:space="preserve">Произведения для чтения: Л. Пантелеев «На ялике», А. Гайдар «Тимур и его команда» (отрывки), Л. Кассиль </w:t>
      </w:r>
      <w:bookmarkStart w:name="e453ae69-7b50-49e1-850e-5455f39cac3b" w:id="53"/>
      <w:r>
        <w:rPr>
          <w:rFonts w:ascii="Times New Roman" w:hAnsi="Times New Roman"/>
          <w:b w:val="false"/>
          <w:i w:val="false"/>
          <w:color w:val="000000"/>
          <w:sz w:val="28"/>
        </w:rPr>
        <w:t>и другие (по выбору)</w:t>
      </w:r>
      <w:bookmarkEnd w:id="53"/>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name="db307144-10c3-47e0-8f79-b83f6461fd22" w:id="54"/>
      <w:r>
        <w:rPr>
          <w:rFonts w:ascii="Times New Roman" w:hAnsi="Times New Roman"/>
          <w:b w:val="false"/>
          <w:i w:val="false"/>
          <w:color w:val="000000"/>
          <w:sz w:val="28"/>
        </w:rPr>
        <w:t>(не менее двух произведений)</w:t>
      </w:r>
      <w:bookmarkEnd w:id="54"/>
      <w:r>
        <w:rPr>
          <w:rFonts w:ascii="Times New Roman" w:hAnsi="Times New Roman"/>
          <w:b w:val="false"/>
          <w:i w:val="false"/>
          <w:color w:val="000000"/>
          <w:sz w:val="28"/>
        </w:rPr>
        <w:t>:</w:t>
      </w:r>
      <w:r>
        <w:rPr>
          <w:rFonts w:ascii="Times New Roman" w:hAnsi="Times New Roman"/>
          <w:b w:val="false"/>
          <w:i w:val="false"/>
          <w:color w:val="000000"/>
          <w:sz w:val="28"/>
        </w:rPr>
        <w:t xml:space="preserve"> Н. Н. Носов, В.Ю. Драгунский</w:t>
      </w:r>
      <w:r>
        <w:rPr>
          <w:rFonts w:ascii="Times New Roman" w:hAnsi="Times New Roman"/>
          <w:b w:val="false"/>
          <w:i w:val="false"/>
          <w:color w:val="000000"/>
          <w:sz w:val="28"/>
        </w:rPr>
        <w:t xml:space="preserve">, </w:t>
      </w:r>
      <w:bookmarkStart w:name="cb0fcba1-b7c3-44d2-9bb6-c0a6c9168eca" w:id="55"/>
      <w:r>
        <w:rPr>
          <w:rFonts w:ascii="Times New Roman" w:hAnsi="Times New Roman"/>
          <w:b w:val="false"/>
          <w:i w:val="false"/>
          <w:color w:val="000000"/>
          <w:sz w:val="28"/>
        </w:rPr>
        <w:t>М. М. Зощенко и др.</w:t>
      </w:r>
      <w:bookmarkEnd w:id="55"/>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name="bfd2c4b6-8e45-47df-8299-90bb4d27aacd" w:id="56"/>
      <w:r>
        <w:rPr>
          <w:rFonts w:ascii="Times New Roman" w:hAnsi="Times New Roman"/>
          <w:b w:val="false"/>
          <w:i w:val="false"/>
          <w:color w:val="000000"/>
          <w:sz w:val="28"/>
        </w:rPr>
        <w:t>и другие (по выбору)</w:t>
      </w:r>
      <w:bookmarkEnd w:id="56"/>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xml:space="preserve"> Круг чтения </w:t>
      </w:r>
      <w:bookmarkStart w:name="3e21f5c4-1001-4583-8489-5f0ba36061b9" w:id="57"/>
      <w:r>
        <w:rPr>
          <w:rFonts w:ascii="Times New Roman" w:hAnsi="Times New Roman"/>
          <w:b w:val="false"/>
          <w:i w:val="false"/>
          <w:color w:val="000000"/>
          <w:sz w:val="28"/>
        </w:rPr>
        <w:t>(произведения двух-трёх авторов по выбору):</w:t>
      </w:r>
      <w:bookmarkEnd w:id="57"/>
      <w:r>
        <w:rPr>
          <w:rFonts w:ascii="Times New Roman" w:hAnsi="Times New Roman"/>
          <w:b w:val="false"/>
          <w:i w:val="false"/>
          <w:color w:val="000000"/>
          <w:sz w:val="28"/>
        </w:rPr>
        <w:t xml:space="preserve"> </w:t>
      </w:r>
      <w:r>
        <w:rPr>
          <w:rFonts w:ascii="Times New Roman" w:hAnsi="Times New Roman"/>
          <w:b w:val="false"/>
          <w:i w:val="false"/>
          <w:color w:val="000000"/>
          <w:sz w:val="28"/>
        </w:rPr>
        <w:t>литературные сказки Ш. Перро, Х.-К. Андерсена</w:t>
      </w:r>
      <w:r>
        <w:rPr>
          <w:rFonts w:ascii="Times New Roman" w:hAnsi="Times New Roman"/>
          <w:b w:val="false"/>
          <w:i w:val="false"/>
          <w:color w:val="000000"/>
          <w:sz w:val="28"/>
        </w:rPr>
        <w:t xml:space="preserve">, </w:t>
      </w:r>
      <w:bookmarkStart w:name="f6f542f3-f6cf-4368-a418-eb5d19aa0b2b" w:id="58"/>
      <w:r>
        <w:rPr>
          <w:rFonts w:ascii="Times New Roman" w:hAnsi="Times New Roman"/>
          <w:b w:val="false"/>
          <w:i w:val="false"/>
          <w:color w:val="000000"/>
          <w:sz w:val="28"/>
        </w:rPr>
        <w:t>Р. Киплинга.</w:t>
      </w:r>
      <w:bookmarkEnd w:id="58"/>
      <w:r>
        <w:rPr>
          <w:rFonts w:ascii="Times New Roman" w:hAnsi="Times New Roman"/>
          <w:b w:val="false"/>
          <w:i w:val="false"/>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«Гадкий утёнок», Ш. Перро «Подарок феи» </w:t>
      </w:r>
      <w:bookmarkStart w:name="0e6b1fdc-e350-43b1-a03c-45387667d39d" w:id="59"/>
      <w:r>
        <w:rPr>
          <w:rFonts w:ascii="Times New Roman" w:hAnsi="Times New Roman"/>
          <w:b w:val="false"/>
          <w:i w:val="false"/>
          <w:color w:val="000000"/>
          <w:sz w:val="28"/>
        </w:rPr>
        <w:t>и другие (по выбору)</w:t>
      </w:r>
      <w:bookmarkEnd w:id="5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3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color w:val="000000"/>
          <w:sz w:val="28"/>
        </w:rPr>
        <w:t>Базовые логические и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 способствуют формированию умений:</w:t>
      </w:r>
    </w:p>
    <w:p>
      <w:pPr>
        <w:numPr>
          <w:ilvl w:val="0"/>
          <w:numId w:val="12"/>
        </w:numPr>
        <w:spacing w:before="0" w:after="0" w:line="264"/>
        <w:jc w:val="both"/>
      </w:pPr>
      <w:r>
        <w:rPr>
          <w:rFonts w:ascii="Times New Roman" w:hAnsi="Times New Roman"/>
          <w:b w:val="false"/>
          <w:i w:val="false"/>
          <w:color w:val="000000"/>
          <w:sz w:val="28"/>
        </w:rPr>
        <w:t>читать доступные по восприятию и небольшие по объёму прозаические и стихотворные произведения (без отметочного оценивания);</w:t>
      </w:r>
    </w:p>
    <w:p>
      <w:pPr>
        <w:numPr>
          <w:ilvl w:val="0"/>
          <w:numId w:val="12"/>
        </w:numPr>
        <w:spacing w:before="0" w:after="0" w:line="264"/>
        <w:jc w:val="both"/>
      </w:pPr>
      <w:r>
        <w:rPr>
          <w:rFonts w:ascii="Times New Roman" w:hAnsi="Times New Roman"/>
          <w:b w:val="false"/>
          <w:i w:val="false"/>
          <w:color w:val="000000"/>
          <w:sz w:val="28"/>
        </w:rPr>
        <w:t>различать сказочные и реалистические, лирические и эпические, народные и авторские произведения;</w:t>
      </w:r>
    </w:p>
    <w:p>
      <w:pPr>
        <w:numPr>
          <w:ilvl w:val="0"/>
          <w:numId w:val="12"/>
        </w:numPr>
        <w:spacing w:before="0" w:after="0" w:line="264"/>
        <w:jc w:val="both"/>
      </w:pPr>
      <w:r>
        <w:rPr>
          <w:rFonts w:ascii="Times New Roman" w:hAnsi="Times New Roman"/>
          <w:b w:val="false"/>
          <w:i w:val="false"/>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pPr>
        <w:numPr>
          <w:ilvl w:val="0"/>
          <w:numId w:val="12"/>
        </w:numPr>
        <w:spacing w:before="0" w:after="0" w:line="264"/>
        <w:jc w:val="both"/>
      </w:pPr>
      <w:r>
        <w:rPr>
          <w:rFonts w:ascii="Times New Roman" w:hAnsi="Times New Roman"/>
          <w:b w:val="false"/>
          <w:i w:val="false"/>
          <w:color w:val="000000"/>
          <w:sz w:val="28"/>
        </w:rPr>
        <w:t>конструировать план текста, дополнять и восстанавливать нарушенную последовательность;</w:t>
      </w:r>
    </w:p>
    <w:p>
      <w:pPr>
        <w:numPr>
          <w:ilvl w:val="0"/>
          <w:numId w:val="12"/>
        </w:numPr>
        <w:spacing w:before="0" w:after="0" w:line="264"/>
        <w:jc w:val="both"/>
      </w:pPr>
      <w:r>
        <w:rPr>
          <w:rFonts w:ascii="Times New Roman" w:hAnsi="Times New Roman"/>
          <w:b w:val="false"/>
          <w:i w:val="false"/>
          <w:color w:val="000000"/>
          <w:sz w:val="28"/>
        </w:rPr>
        <w:t>сравнивать произведения, относящиеся к одной теме, но разным жанрам; произведения одного жанра, но разной тематики;</w:t>
      </w:r>
    </w:p>
    <w:p>
      <w:pPr>
        <w:numPr>
          <w:ilvl w:val="0"/>
          <w:numId w:val="12"/>
        </w:numPr>
        <w:spacing w:before="0" w:after="0" w:line="264"/>
        <w:jc w:val="both"/>
      </w:pPr>
      <w:r>
        <w:rPr>
          <w:rFonts w:ascii="Times New Roman" w:hAnsi="Times New Roman"/>
          <w:b w:val="false"/>
          <w:i w:val="false"/>
          <w:color w:val="000000"/>
          <w:sz w:val="28"/>
        </w:rPr>
        <w:t>исследовать текст: находить описания в произведениях разных жанров (портрет, пейзаж, интерьер).</w:t>
      </w:r>
    </w:p>
    <w:p>
      <w:pPr>
        <w:spacing w:before="0" w:after="0" w:line="264"/>
        <w:ind w:firstLine="600"/>
        <w:jc w:val="both"/>
      </w:pPr>
      <w:r>
        <w:rPr>
          <w:rFonts w:ascii="Times New Roman" w:hAnsi="Times New Roman"/>
          <w:b w:val="false"/>
          <w:i/>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3"/>
        </w:numPr>
        <w:spacing w:before="0" w:after="0" w:line="264"/>
        <w:jc w:val="both"/>
      </w:pPr>
      <w:r>
        <w:rPr>
          <w:rFonts w:ascii="Times New Roman" w:hAnsi="Times New Roman"/>
          <w:b w:val="false"/>
          <w:i w:val="false"/>
          <w:color w:val="000000"/>
          <w:sz w:val="28"/>
        </w:rPr>
        <w:t>сравнивать информацию словесную (текст), графическую или изобразительную (иллюстрация), звуковую (музыкальное произведение);</w:t>
      </w:r>
    </w:p>
    <w:p>
      <w:pPr>
        <w:numPr>
          <w:ilvl w:val="0"/>
          <w:numId w:val="13"/>
        </w:numPr>
        <w:spacing w:before="0" w:after="0" w:line="264"/>
        <w:jc w:val="both"/>
      </w:pPr>
      <w:r>
        <w:rPr>
          <w:rFonts w:ascii="Times New Roman" w:hAnsi="Times New Roman"/>
          <w:b w:val="false"/>
          <w:i w:val="false"/>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pPr>
        <w:numPr>
          <w:ilvl w:val="0"/>
          <w:numId w:val="13"/>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spacing w:before="0" w:after="0" w:line="264"/>
        <w:ind w:firstLine="600"/>
        <w:jc w:val="both"/>
      </w:pPr>
      <w:r>
        <w:rPr>
          <w:rFonts w:ascii="Times New Roman" w:hAnsi="Times New Roman"/>
          <w:b w:val="false"/>
          <w:i/>
          <w:color w:val="000000"/>
          <w:sz w:val="28"/>
        </w:rPr>
        <w:t>Коммуникативные универсальные учебные действия</w:t>
      </w:r>
      <w:r>
        <w:rPr>
          <w:rFonts w:ascii="Times New Roman" w:hAnsi="Times New Roman"/>
          <w:b w:val="false"/>
          <w:i w:val="false"/>
          <w:color w:val="000000"/>
          <w:sz w:val="28"/>
        </w:rPr>
        <w:t xml:space="preserve"> способствуют формированию умений:</w:t>
      </w:r>
    </w:p>
    <w:p>
      <w:pPr>
        <w:numPr>
          <w:ilvl w:val="0"/>
          <w:numId w:val="14"/>
        </w:numPr>
        <w:spacing w:before="0" w:after="0" w:line="264"/>
        <w:jc w:val="both"/>
      </w:pPr>
      <w:r>
        <w:rPr>
          <w:rFonts w:ascii="Times New Roman" w:hAnsi="Times New Roman"/>
          <w:b w:val="false"/>
          <w:i w:val="false"/>
          <w:color w:val="000000"/>
          <w:sz w:val="28"/>
        </w:rPr>
        <w:t>читать текст с разными интонациями, передавая своё отношение к событиям, героям произведения;</w:t>
      </w:r>
    </w:p>
    <w:p>
      <w:pPr>
        <w:numPr>
          <w:ilvl w:val="0"/>
          <w:numId w:val="14"/>
        </w:numPr>
        <w:spacing w:before="0" w:after="0" w:line="264"/>
        <w:jc w:val="both"/>
      </w:pPr>
      <w:r>
        <w:rPr>
          <w:rFonts w:ascii="Times New Roman" w:hAnsi="Times New Roman"/>
          <w:b w:val="false"/>
          <w:i w:val="false"/>
          <w:color w:val="000000"/>
          <w:sz w:val="28"/>
        </w:rPr>
        <w:t>формулировать вопросы по основным событиям текста;</w:t>
      </w:r>
    </w:p>
    <w:p>
      <w:pPr>
        <w:numPr>
          <w:ilvl w:val="0"/>
          <w:numId w:val="14"/>
        </w:numPr>
        <w:spacing w:before="0" w:after="0" w:line="264"/>
        <w:jc w:val="both"/>
      </w:pPr>
      <w:r>
        <w:rPr>
          <w:rFonts w:ascii="Times New Roman" w:hAnsi="Times New Roman"/>
          <w:b w:val="false"/>
          <w:i w:val="false"/>
          <w:color w:val="000000"/>
          <w:sz w:val="28"/>
        </w:rPr>
        <w:t>пересказывать текст (подробно, выборочно, с изменением лица);</w:t>
      </w:r>
    </w:p>
    <w:p>
      <w:pPr>
        <w:numPr>
          <w:ilvl w:val="0"/>
          <w:numId w:val="14"/>
        </w:numPr>
        <w:spacing w:before="0" w:after="0" w:line="264"/>
        <w:jc w:val="both"/>
      </w:pPr>
      <w:r>
        <w:rPr>
          <w:rFonts w:ascii="Times New Roman" w:hAnsi="Times New Roman"/>
          <w:b w:val="false"/>
          <w:i w:val="false"/>
          <w:color w:val="000000"/>
          <w:sz w:val="28"/>
        </w:rPr>
        <w:t>выразительно исполнять стихотворное произведение, создавая соответствующее настроение;</w:t>
      </w:r>
    </w:p>
    <w:p>
      <w:pPr>
        <w:numPr>
          <w:ilvl w:val="0"/>
          <w:numId w:val="14"/>
        </w:numPr>
        <w:spacing w:before="0" w:after="0" w:line="264"/>
        <w:jc w:val="both"/>
      </w:pPr>
      <w:r>
        <w:rPr>
          <w:rFonts w:ascii="Times New Roman" w:hAnsi="Times New Roman"/>
          <w:b w:val="false"/>
          <w:i w:val="false"/>
          <w:color w:val="000000"/>
          <w:sz w:val="28"/>
        </w:rPr>
        <w:t>сочинять простые истории (сказки, рассказы) по аналогии.</w:t>
      </w:r>
    </w:p>
    <w:p>
      <w:pPr>
        <w:spacing w:before="0" w:after="0" w:line="264"/>
        <w:ind w:firstLine="600"/>
        <w:jc w:val="both"/>
      </w:pPr>
      <w:r>
        <w:rPr>
          <w:rFonts w:ascii="Times New Roman" w:hAnsi="Times New Roman"/>
          <w:b w:val="false"/>
          <w:i/>
          <w:color w:val="000000"/>
          <w:sz w:val="28"/>
        </w:rPr>
        <w:t>Регулятивные универсальные учебные</w:t>
      </w:r>
      <w:r>
        <w:rPr>
          <w:rFonts w:ascii="Times New Roman" w:hAnsi="Times New Roman"/>
          <w:b w:val="false"/>
          <w:i w:val="false"/>
          <w:color w:val="000000"/>
          <w:sz w:val="28"/>
        </w:rPr>
        <w:t xml:space="preserve"> способствуют формированию умений:</w:t>
      </w:r>
    </w:p>
    <w:p>
      <w:pPr>
        <w:numPr>
          <w:ilvl w:val="0"/>
          <w:numId w:val="15"/>
        </w:numPr>
        <w:spacing w:before="0" w:after="0" w:line="264"/>
        <w:jc w:val="both"/>
      </w:pPr>
      <w:r>
        <w:rPr>
          <w:rFonts w:ascii="Times New Roman" w:hAnsi="Times New Roman"/>
          <w:b w:val="false"/>
          <w:i w:val="false"/>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pPr>
        <w:numPr>
          <w:ilvl w:val="0"/>
          <w:numId w:val="15"/>
        </w:numPr>
        <w:spacing w:before="0" w:after="0" w:line="264"/>
        <w:jc w:val="both"/>
      </w:pPr>
      <w:r>
        <w:rPr>
          <w:rFonts w:ascii="Times New Roman" w:hAnsi="Times New Roman"/>
          <w:b w:val="false"/>
          <w:i w:val="false"/>
          <w:color w:val="000000"/>
          <w:sz w:val="28"/>
        </w:rPr>
        <w:t>оценивать качество своего восприятия текста на слух;</w:t>
      </w:r>
    </w:p>
    <w:p>
      <w:pPr>
        <w:numPr>
          <w:ilvl w:val="0"/>
          <w:numId w:val="15"/>
        </w:numPr>
        <w:spacing w:before="0" w:after="0" w:line="264"/>
        <w:jc w:val="both"/>
      </w:pPr>
      <w:r>
        <w:rPr>
          <w:rFonts w:ascii="Times New Roman" w:hAnsi="Times New Roman"/>
          <w:b w:val="false"/>
          <w:i w:val="false"/>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pPr>
        <w:spacing w:before="0" w:after="0" w:line="264"/>
        <w:ind w:firstLine="600"/>
        <w:jc w:val="both"/>
      </w:pPr>
      <w:r>
        <w:rPr>
          <w:rFonts w:ascii="Times New Roman" w:hAnsi="Times New Roman"/>
          <w:b w:val="false"/>
          <w:i/>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16"/>
        </w:numPr>
        <w:spacing w:before="0" w:after="0" w:line="264"/>
        <w:jc w:val="both"/>
      </w:pPr>
      <w:r>
        <w:rPr>
          <w:rFonts w:ascii="Times New Roman" w:hAnsi="Times New Roman"/>
          <w:b w:val="false"/>
          <w:i w:val="false"/>
          <w:color w:val="000000"/>
          <w:sz w:val="28"/>
        </w:rPr>
        <w:t>участвовать в совместной деятельности: выполнять роли лидера, подчинённого, соблюдать равноправие и дружелюбие;</w:t>
      </w:r>
    </w:p>
    <w:p>
      <w:pPr>
        <w:numPr>
          <w:ilvl w:val="0"/>
          <w:numId w:val="16"/>
        </w:numPr>
        <w:spacing w:before="0" w:after="0" w:line="264"/>
        <w:jc w:val="both"/>
      </w:pPr>
      <w:r>
        <w:rPr>
          <w:rFonts w:ascii="Times New Roman" w:hAnsi="Times New Roman"/>
          <w:b w:val="false"/>
          <w:i w:val="false"/>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pPr>
        <w:numPr>
          <w:ilvl w:val="0"/>
          <w:numId w:val="16"/>
        </w:numPr>
        <w:spacing w:before="0" w:after="0" w:line="264"/>
        <w:jc w:val="both"/>
      </w:pPr>
      <w:r>
        <w:rPr>
          <w:rFonts w:ascii="Times New Roman" w:hAnsi="Times New Roman"/>
          <w:b w:val="false"/>
          <w:i w:val="false"/>
          <w:color w:val="000000"/>
          <w:sz w:val="28"/>
        </w:rPr>
        <w:t>осуществлять взаимопомощь, проявлять ответственность при выполнении своей части работы, оценивать свой вклад в общее дело.</w:t>
      </w:r>
    </w:p>
    <w:p>
      <w:pPr>
        <w:spacing w:before="0" w:after="0" w:line="264"/>
        <w:ind w:left="120"/>
        <w:jc w:val="both"/>
      </w:pPr>
    </w:p>
    <w:p>
      <w:pPr>
        <w:spacing w:before="0" w:after="0" w:line="264"/>
        <w:ind w:firstLine="600"/>
        <w:jc w:val="both"/>
      </w:pPr>
      <w:r>
        <w:rPr>
          <w:rFonts w:ascii="Times New Roman" w:hAnsi="Times New Roman"/>
          <w:b/>
          <w:i w:val="false"/>
          <w:color w:val="333333"/>
          <w:sz w:val="28"/>
        </w:rPr>
        <w:t>4 КЛАСС</w:t>
      </w:r>
    </w:p>
    <w:p>
      <w:pPr>
        <w:spacing w:before="0" w:after="0" w:line="264"/>
        <w:ind w:firstLine="600"/>
        <w:jc w:val="both"/>
      </w:pPr>
      <w:r>
        <w:rPr>
          <w:rFonts w:ascii="Times New Roman" w:hAnsi="Times New Roman"/>
          <w:b w:val="false"/>
          <w:i/>
          <w:color w:val="000000"/>
          <w:sz w:val="28"/>
        </w:rPr>
        <w:t>О Родине, героические страницы истории.</w:t>
      </w:r>
      <w:r>
        <w:rPr>
          <w:rFonts w:ascii="Times New Roman" w:hAnsi="Times New Roman"/>
          <w:b w:val="false"/>
          <w:i w:val="false"/>
          <w:color w:val="000000"/>
          <w:sz w:val="28"/>
        </w:rPr>
        <w:t xml:space="preserve">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 Т. Романовского, А. Т. Твардовского, С. Д. Дрожжина, В. М. Пескова </w:t>
      </w:r>
      <w:bookmarkStart w:name="e723ba6f-ad13-4eb9-88fb-092822236b1d" w:id="60"/>
      <w:r>
        <w:rPr>
          <w:rFonts w:ascii="Times New Roman" w:hAnsi="Times New Roman"/>
          <w:b w:val="false"/>
          <w:i w:val="false"/>
          <w:color w:val="000000"/>
          <w:sz w:val="28"/>
        </w:rPr>
        <w:t>и др.</w:t>
      </w:r>
      <w:bookmarkEnd w:id="60"/>
      <w:r>
        <w:rPr>
          <w:rFonts w:ascii="Times New Roman" w:hAnsi="Times New Roman"/>
          <w:b w:val="false"/>
          <w:i w:val="false"/>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pPr>
        <w:spacing w:before="0" w:after="0" w:line="264"/>
        <w:ind w:firstLine="600"/>
        <w:jc w:val="both"/>
      </w:pPr>
      <w:r>
        <w:rPr>
          <w:rFonts w:ascii="Times New Roman" w:hAnsi="Times New Roman"/>
          <w:b w:val="false"/>
          <w:i w:val="false"/>
          <w:color w:val="000000"/>
          <w:sz w:val="28"/>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name="127f14ef-247e-4055-acfd-bc40c4be0ca9" w:id="61"/>
      <w:r>
        <w:rPr>
          <w:rFonts w:ascii="Times New Roman" w:hAnsi="Times New Roman"/>
          <w:b w:val="false"/>
          <w:i w:val="false"/>
          <w:color w:val="000000"/>
          <w:sz w:val="28"/>
        </w:rPr>
        <w:t>(1-2 рассказа военно-исторической тематики) и другие (по выбору).</w:t>
      </w:r>
      <w:bookmarkEnd w:id="61"/>
    </w:p>
    <w:p>
      <w:pPr>
        <w:spacing w:before="0" w:after="0" w:line="264"/>
        <w:ind w:firstLine="600"/>
        <w:jc w:val="both"/>
      </w:pPr>
      <w:r>
        <w:rPr>
          <w:rFonts w:ascii="Times New Roman" w:hAnsi="Times New Roman"/>
          <w:b w:val="false"/>
          <w:i/>
          <w:color w:val="000000"/>
          <w:sz w:val="28"/>
        </w:rPr>
        <w:t>Фольклор (устное народное творчество)</w:t>
      </w:r>
      <w:r>
        <w:rPr>
          <w:rFonts w:ascii="Times New Roman" w:hAnsi="Times New Roman"/>
          <w:b w:val="false"/>
          <w:i w:val="false"/>
          <w:color w:val="000000"/>
          <w:sz w:val="28"/>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pPr>
        <w:spacing w:before="0" w:after="0" w:line="264"/>
        <w:ind w:firstLine="600"/>
        <w:jc w:val="both"/>
      </w:pPr>
      <w:r>
        <w:rPr>
          <w:rFonts w:ascii="Times New Roman" w:hAnsi="Times New Roman"/>
          <w:b w:val="false"/>
          <w:i/>
          <w:color w:val="000000"/>
          <w:sz w:val="28"/>
        </w:rPr>
        <w:t>Круг чтения</w:t>
      </w:r>
      <w:r>
        <w:rPr>
          <w:rFonts w:ascii="Times New Roman" w:hAnsi="Times New Roman"/>
          <w:b w:val="false"/>
          <w:i w:val="false"/>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произведения малых жанров фольклора, народные сказки </w:t>
      </w:r>
      <w:bookmarkStart w:name="13ed692d-f68b-4ab7-9394-065d0e010e2b" w:id="62"/>
      <w:r>
        <w:rPr>
          <w:rFonts w:ascii="Times New Roman" w:hAnsi="Times New Roman"/>
          <w:b w:val="false"/>
          <w:i w:val="false"/>
          <w:color w:val="000000"/>
          <w:sz w:val="28"/>
        </w:rPr>
        <w:t>(2-3 сказки по выбору)</w:t>
      </w:r>
      <w:bookmarkEnd w:id="62"/>
      <w:r>
        <w:rPr>
          <w:rFonts w:ascii="Times New Roman" w:hAnsi="Times New Roman"/>
          <w:b w:val="false"/>
          <w:i w:val="false"/>
          <w:color w:val="000000"/>
          <w:sz w:val="28"/>
        </w:rPr>
        <w:t xml:space="preserve">, сказки народов России </w:t>
      </w:r>
      <w:bookmarkStart w:name="88e382a1-4742-44f3-be40-3355538b7bf0" w:id="63"/>
      <w:r>
        <w:rPr>
          <w:rFonts w:ascii="Times New Roman" w:hAnsi="Times New Roman"/>
          <w:b w:val="false"/>
          <w:i w:val="false"/>
          <w:color w:val="000000"/>
          <w:sz w:val="28"/>
        </w:rPr>
        <w:t>(2-3 сказки по выбору)</w:t>
      </w:r>
      <w:bookmarkEnd w:id="63"/>
      <w:r>
        <w:rPr>
          <w:rFonts w:ascii="Times New Roman" w:hAnsi="Times New Roman"/>
          <w:b w:val="false"/>
          <w:i w:val="false"/>
          <w:color w:val="000000"/>
          <w:sz w:val="28"/>
        </w:rPr>
        <w:t xml:space="preserve">, былины из цикла об Илье Муромце, Алёше Поповиче, Добрыне Никитиче </w:t>
      </w:r>
      <w:bookmarkStart w:name="65d9a5fc-cfbc-4c38-8800-4fae49f12f66" w:id="64"/>
      <w:r>
        <w:rPr>
          <w:rFonts w:ascii="Times New Roman" w:hAnsi="Times New Roman"/>
          <w:b w:val="false"/>
          <w:i w:val="false"/>
          <w:color w:val="000000"/>
          <w:sz w:val="28"/>
        </w:rPr>
        <w:t>(1-2 по выбору)</w:t>
      </w:r>
      <w:bookmarkEnd w:id="64"/>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А. С. Пушкина. </w:t>
      </w:r>
      <w:r>
        <w:rPr>
          <w:rFonts w:ascii="Times New Roman" w:hAnsi="Times New Roman"/>
          <w:b w:val="false"/>
          <w:i w:val="false"/>
          <w:color w:val="000000"/>
          <w:sz w:val="28"/>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pPr>
        <w:spacing w:before="0" w:after="0" w:line="264"/>
        <w:ind w:firstLine="600"/>
        <w:jc w:val="both"/>
      </w:pPr>
      <w:r>
        <w:rPr>
          <w:rFonts w:ascii="Times New Roman" w:hAnsi="Times New Roman"/>
          <w:b w:val="false"/>
          <w:i w:val="false"/>
          <w:color w:val="000000"/>
          <w:sz w:val="28"/>
        </w:rPr>
        <w:t xml:space="preserve">Произведения для чтения: А.С. Пушкин «Сказка о мёртвой царевне и о семи богатырях», «Няне», «Осень» (отрывки), «Зимняя дорога» </w:t>
      </w:r>
      <w:bookmarkStart w:name="d4959437-1f52-4e04-ad5c-5e5962b220a9" w:id="65"/>
      <w:r>
        <w:rPr>
          <w:rFonts w:ascii="Times New Roman" w:hAnsi="Times New Roman"/>
          <w:b w:val="false"/>
          <w:i w:val="false"/>
          <w:color w:val="000000"/>
          <w:sz w:val="28"/>
        </w:rPr>
        <w:t>и другие</w:t>
      </w:r>
      <w:bookmarkEnd w:id="65"/>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 xml:space="preserve">Творчество И. А. Крылова. </w:t>
      </w:r>
      <w:r>
        <w:rPr>
          <w:rFonts w:ascii="Times New Roman" w:hAnsi="Times New Roman"/>
          <w:b w:val="false"/>
          <w:i w:val="false"/>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name="f6b74d8a-3a68-456b-9560-c1d56f3a7703" w:id="66"/>
      <w:r>
        <w:rPr>
          <w:rFonts w:ascii="Times New Roman" w:hAnsi="Times New Roman"/>
          <w:b w:val="false"/>
          <w:i w:val="false"/>
          <w:color w:val="000000"/>
          <w:sz w:val="28"/>
        </w:rPr>
        <w:t>(не менее трёх)</w:t>
      </w:r>
      <w:bookmarkEnd w:id="66"/>
      <w:r>
        <w:rPr>
          <w:rFonts w:ascii="Times New Roman" w:hAnsi="Times New Roman"/>
          <w:b w:val="false"/>
          <w:i w:val="false"/>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pPr>
        <w:spacing w:before="0" w:after="0" w:line="264"/>
        <w:ind w:firstLine="600"/>
        <w:jc w:val="both"/>
      </w:pPr>
      <w:r>
        <w:rPr>
          <w:rFonts w:ascii="Times New Roman" w:hAnsi="Times New Roman"/>
          <w:b w:val="false"/>
          <w:i w:val="false"/>
          <w:color w:val="000000"/>
          <w:sz w:val="28"/>
        </w:rPr>
        <w:t xml:space="preserve">Произведения для чтения: Крылов И.А. «Стрекоза и муравей», «Квартет», И.И. Хемницер «Стрекоза», Л.Н. Толстой «Стрекоза и муравьи» </w:t>
      </w:r>
      <w:bookmarkStart w:name="fb9c6b46-90e6-44d3-98e5-d86df8a78f70" w:id="67"/>
      <w:r>
        <w:rPr>
          <w:rFonts w:ascii="Times New Roman" w:hAnsi="Times New Roman"/>
          <w:b w:val="false"/>
          <w:i w:val="false"/>
          <w:color w:val="000000"/>
          <w:sz w:val="28"/>
        </w:rPr>
        <w:t>и другие</w:t>
      </w:r>
      <w:bookmarkEnd w:id="6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Творчество М. Ю. Лермонтова</w:t>
      </w:r>
      <w:r>
        <w:rPr>
          <w:rFonts w:ascii="Times New Roman" w:hAnsi="Times New Roman"/>
          <w:b w:val="false"/>
          <w:i w:val="false"/>
          <w:color w:val="000000"/>
          <w:sz w:val="28"/>
        </w:rPr>
        <w:t xml:space="preserve">. Круг чтения: лирические произведения М. Ю. Лермонтова </w:t>
      </w:r>
      <w:bookmarkStart w:name="8753b9aa-1497-4d8a-9925-78a7378ffdc6" w:id="68"/>
      <w:r>
        <w:rPr>
          <w:rFonts w:ascii="Times New Roman" w:hAnsi="Times New Roman"/>
          <w:b w:val="false"/>
          <w:i w:val="false"/>
          <w:color w:val="000000"/>
          <w:sz w:val="28"/>
        </w:rPr>
        <w:t>(не менее трёх)</w:t>
      </w:r>
      <w:bookmarkEnd w:id="68"/>
      <w:r>
        <w:rPr>
          <w:rFonts w:ascii="Times New Roman" w:hAnsi="Times New Roman"/>
          <w:b w:val="false"/>
          <w:i w:val="false"/>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pPr>
        <w:spacing w:before="0" w:after="0" w:line="264"/>
        <w:ind w:firstLine="600"/>
        <w:jc w:val="both"/>
      </w:pPr>
      <w:r>
        <w:rPr>
          <w:rFonts w:ascii="Times New Roman" w:hAnsi="Times New Roman"/>
          <w:b w:val="false"/>
          <w:i w:val="false"/>
          <w:color w:val="000000"/>
          <w:sz w:val="28"/>
        </w:rPr>
        <w:t xml:space="preserve">Произведения для чтения: М.Ю. Лермонтов «Утёс», «Парус», «Москва, Москва! …Люблю тебя как сын…» </w:t>
      </w:r>
      <w:bookmarkStart w:name="a3acb784-465c-47f9-a1a9-55fd03aefdd7" w:id="69"/>
      <w:r>
        <w:rPr>
          <w:rFonts w:ascii="Times New Roman" w:hAnsi="Times New Roman"/>
          <w:b w:val="false"/>
          <w:i w:val="false"/>
          <w:color w:val="000000"/>
          <w:sz w:val="28"/>
        </w:rPr>
        <w:t>и другие</w:t>
      </w:r>
      <w:bookmarkEnd w:id="69"/>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Литературная сказка.</w:t>
      </w:r>
      <w:r>
        <w:rPr>
          <w:rFonts w:ascii="Times New Roman" w:hAnsi="Times New Roman"/>
          <w:b w:val="false"/>
          <w:i w:val="false"/>
          <w:color w:val="000000"/>
          <w:sz w:val="28"/>
        </w:rPr>
        <w:t xml:space="preserve"> Тематика авторских стихотворных сказок </w:t>
      </w:r>
      <w:bookmarkStart w:name="c485f24c-ccf6-4a4b-a332-12b0e9bda1ee" w:id="70"/>
      <w:r>
        <w:rPr>
          <w:rFonts w:ascii="Times New Roman" w:hAnsi="Times New Roman"/>
          <w:b w:val="false"/>
          <w:i w:val="false"/>
          <w:color w:val="000000"/>
          <w:sz w:val="28"/>
        </w:rPr>
        <w:t>(две-три по выбору)</w:t>
      </w:r>
      <w:bookmarkEnd w:id="70"/>
      <w:r>
        <w:rPr>
          <w:rFonts w:ascii="Times New Roman" w:hAnsi="Times New Roman"/>
          <w:b w:val="false"/>
          <w:i w:val="false"/>
          <w:color w:val="000000"/>
          <w:sz w:val="28"/>
        </w:rPr>
        <w:t xml:space="preserve">. Герои литературных сказок (произведения П. П. Ершова, П. П. Бажова, С. Т. Аксакова, С. Я. Маршака </w:t>
      </w:r>
      <w:bookmarkStart w:name="b696e61f-1fed-496e-b40a-891403c8acb0" w:id="71"/>
      <w:r>
        <w:rPr>
          <w:rFonts w:ascii="Times New Roman" w:hAnsi="Times New Roman"/>
          <w:b w:val="false"/>
          <w:i w:val="false"/>
          <w:color w:val="000000"/>
          <w:sz w:val="28"/>
        </w:rPr>
        <w:t>и др.</w:t>
      </w:r>
      <w:bookmarkEnd w:id="71"/>
      <w:r>
        <w:rPr>
          <w:rFonts w:ascii="Times New Roman" w:hAnsi="Times New Roman"/>
          <w:b w:val="false"/>
          <w:i w:val="false"/>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pPr>
        <w:spacing w:before="0" w:after="0" w:line="264"/>
        <w:ind w:firstLine="600"/>
        <w:jc w:val="both"/>
      </w:pPr>
      <w:r>
        <w:rPr>
          <w:rFonts w:ascii="Times New Roman" w:hAnsi="Times New Roman"/>
          <w:b w:val="false"/>
          <w:i w:val="false"/>
          <w:color w:val="000000"/>
          <w:sz w:val="28"/>
        </w:rPr>
        <w:t xml:space="preserve">Произведения для чтения: П.П. Бажов «Серебряное копытце», П.П. Ершов «Конёк-Горбунок», С.Т. Аксаков «Аленький цветочек» </w:t>
      </w:r>
      <w:bookmarkStart w:name="bf3989dc-2faf-4749-85de-63cc4f5b6c7f" w:id="72"/>
      <w:r>
        <w:rPr>
          <w:rFonts w:ascii="Times New Roman" w:hAnsi="Times New Roman"/>
          <w:b w:val="false"/>
          <w:i w:val="false"/>
          <w:color w:val="000000"/>
          <w:sz w:val="28"/>
        </w:rPr>
        <w:t>и другие</w:t>
      </w:r>
      <w:bookmarkEnd w:id="7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color w:val="000000"/>
          <w:sz w:val="28"/>
        </w:rPr>
        <w:t>Картины природы в творчестве поэтов и писателей ХIХ– ХХ веков</w:t>
      </w:r>
      <w:r>
        <w:rPr>
          <w:rFonts w:ascii="Times New Roman" w:hAnsi="Times New Roman"/>
          <w:b w:val="false"/>
          <w:i w:val="false"/>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name="05556173-ef49-42c0-b650-76e818c52f73" w:id="73"/>
      <w:r>
        <w:rPr>
          <w:rFonts w:ascii="Times New Roman" w:hAnsi="Times New Roman"/>
          <w:b w:val="false"/>
          <w:i w:val="false"/>
          <w:color w:val="000000"/>
          <w:sz w:val="28"/>
        </w:rPr>
        <w:t>(не менее пяти авторов по выбору)</w:t>
      </w:r>
      <w:bookmarkEnd w:id="73"/>
      <w:r>
        <w:rPr>
          <w:rFonts w:ascii="Times New Roman" w:hAnsi="Times New Roman"/>
          <w:b w:val="false"/>
          <w:i w:val="false"/>
          <w:color w:val="000000"/>
          <w:sz w:val="28"/>
        </w:rPr>
        <w:t xml:space="preserve">: В. А. Жуковский, И.С. Никитин, Е. А. Баратынский, Ф. И. Тютчев, А. А. Фет, </w:t>
      </w:r>
      <w:bookmarkStart w:name="10df2cc6-7eaf-452a-be27-c403590473e7" w:id="74"/>
      <w:r>
        <w:rPr>
          <w:rFonts w:ascii="Times New Roman" w:hAnsi="Times New Roman"/>
          <w:b w:val="false"/>
          <w:i w:val="false"/>
          <w:color w:val="000000"/>
          <w:sz w:val="28"/>
        </w:rPr>
        <w:t>Н. А. Некрасов, И. А. Бунин, А. А. Блок, К. Д. Бальмонт и др.</w:t>
      </w:r>
      <w:bookmarkEnd w:id="74"/>
      <w:r>
        <w:rPr>
          <w:rFonts w:ascii="Times New Roman" w:hAnsi="Times New Roman"/>
          <w:b w:val="false"/>
          <w:i w:val="false"/>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pPr>
        <w:spacing w:before="0" w:after="0" w:line="264"/>
        <w:ind w:firstLine="600"/>
        <w:jc w:val="both"/>
      </w:pPr>
      <w:r>
        <w:rPr>
          <w:rFonts w:ascii="Times New Roman" w:hAnsi="Times New Roman"/>
          <w:b w:val="false"/>
          <w:i w:val="false"/>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name="81524b2d-8972-479d-bbde-dc24af398f71" w:id="75"/>
      <w:r>
        <w:rPr>
          <w:rFonts w:ascii="Times New Roman" w:hAnsi="Times New Roman"/>
          <w:b w:val="false"/>
          <w:i w:val="false"/>
          <w:color w:val="333333"/>
          <w:sz w:val="28"/>
        </w:rPr>
        <w:t>и другие (по выбору).</w:t>
      </w:r>
      <w:bookmarkEnd w:id="75"/>
    </w:p>
    <w:p>
      <w:pPr>
        <w:spacing w:before="0" w:after="0" w:line="264"/>
        <w:ind w:firstLine="600"/>
        <w:jc w:val="both"/>
      </w:pPr>
      <w:r>
        <w:rPr>
          <w:rFonts w:ascii="Times New Roman" w:hAnsi="Times New Roman"/>
          <w:b w:val="false"/>
          <w:i/>
          <w:color w:val="000000"/>
          <w:sz w:val="28"/>
        </w:rPr>
        <w:t>Творчество Л. Н. Толстого</w:t>
      </w:r>
      <w:r>
        <w:rPr>
          <w:rFonts w:ascii="Times New Roman" w:hAnsi="Times New Roman"/>
          <w:b w:val="false"/>
          <w:i w:val="false"/>
          <w:color w:val="000000"/>
          <w:sz w:val="28"/>
        </w:rPr>
        <w:t xml:space="preserve">. Круг чтения </w:t>
      </w:r>
      <w:bookmarkStart w:name="8bd46c4b-5995-4a73-9b20-d9c86c3c5312" w:id="76"/>
      <w:r>
        <w:rPr>
          <w:rFonts w:ascii="Times New Roman" w:hAnsi="Times New Roman"/>
          <w:b w:val="false"/>
          <w:i w:val="false"/>
          <w:color w:val="000000"/>
          <w:sz w:val="28"/>
        </w:rPr>
        <w:t>(не менее трёх произведений)</w:t>
      </w:r>
      <w:bookmarkEnd w:id="76"/>
      <w:r>
        <w:rPr>
          <w:rFonts w:ascii="Times New Roman" w:hAnsi="Times New Roman"/>
          <w:b w:val="false"/>
          <w:i w:val="false"/>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pPr>
        <w:spacing w:before="0" w:after="0" w:line="264"/>
        <w:ind w:firstLine="600"/>
        <w:jc w:val="both"/>
      </w:pPr>
      <w:r>
        <w:rPr>
          <w:rFonts w:ascii="Times New Roman" w:hAnsi="Times New Roman"/>
          <w:b w:val="false"/>
          <w:i w:val="false"/>
          <w:color w:val="000000"/>
          <w:sz w:val="28"/>
        </w:rPr>
        <w:t xml:space="preserve">Произведения для чтения: Л.Н. Толстой «Детство» (отдельные главы), «Русак», «Черепаха» </w:t>
      </w:r>
      <w:bookmarkStart w:name="7dfac43d-95d1-4f1a-9ef0-dd2e363e5574" w:id="77"/>
      <w:r>
        <w:rPr>
          <w:rFonts w:ascii="Times New Roman" w:hAnsi="Times New Roman"/>
          <w:b w:val="false"/>
          <w:i w:val="false"/>
          <w:color w:val="000000"/>
          <w:sz w:val="28"/>
        </w:rPr>
        <w:t>и другие (по выбору)</w:t>
      </w:r>
      <w:bookmarkEnd w:id="77"/>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Произведения о животных и родной природе.</w:t>
      </w:r>
      <w:r>
        <w:rPr>
          <w:rFonts w:ascii="Times New Roman" w:hAnsi="Times New Roman"/>
          <w:b w:val="false"/>
          <w:i w:val="false"/>
          <w:color w:val="000000"/>
          <w:sz w:val="28"/>
        </w:rPr>
        <w:t xml:space="preserve"> Взаимоотношения человека и животных, защита и охрана природы – тема произведений литературы. Круг чтения </w:t>
      </w:r>
      <w:bookmarkStart w:name="6b7a4d8f-0c10-4499-8b29-96f966374409" w:id="78"/>
      <w:r>
        <w:rPr>
          <w:rFonts w:ascii="Times New Roman" w:hAnsi="Times New Roman"/>
          <w:b w:val="false"/>
          <w:i w:val="false"/>
          <w:color w:val="000000"/>
          <w:sz w:val="28"/>
        </w:rPr>
        <w:t>(не менее трёх авторов)</w:t>
      </w:r>
      <w:bookmarkEnd w:id="78"/>
      <w:r>
        <w:rPr>
          <w:rFonts w:ascii="Times New Roman" w:hAnsi="Times New Roman"/>
          <w:b w:val="false"/>
          <w:i w:val="false"/>
          <w:color w:val="000000"/>
          <w:sz w:val="28"/>
        </w:rPr>
        <w:t xml:space="preserve">: на примере произведений В. П. Астафьева, М. М. Пришвина, С.А. Есенина, </w:t>
      </w:r>
      <w:bookmarkStart w:name="2404cae9-2aea-4be9-9c14-d1f2464ae947" w:id="79"/>
      <w:r>
        <w:rPr>
          <w:rFonts w:ascii="Times New Roman" w:hAnsi="Times New Roman"/>
          <w:b w:val="false"/>
          <w:i w:val="false"/>
          <w:color w:val="000000"/>
          <w:sz w:val="28"/>
        </w:rPr>
        <w:t>А. И. Куприна, К. Г. Паустовского, Ю. И. Коваля и др.</w:t>
      </w:r>
      <w:bookmarkEnd w:id="79"/>
    </w:p>
    <w:p>
      <w:pPr>
        <w:spacing w:before="0" w:after="0" w:line="264"/>
        <w:ind w:firstLine="600"/>
        <w:jc w:val="both"/>
      </w:pPr>
      <w:r>
        <w:rPr>
          <w:rFonts w:ascii="Times New Roman" w:hAnsi="Times New Roman"/>
          <w:b w:val="false"/>
          <w:i w:val="false"/>
          <w:color w:val="000000"/>
          <w:sz w:val="28"/>
        </w:rPr>
        <w:t xml:space="preserve">Произведения для чтения: В.П. Астафьев «Капалуха», М.М. Пришвин «Выскочка», С.А. Есенин «Лебёдушка» </w:t>
      </w:r>
      <w:bookmarkStart w:name="32f573be-918d-43d1-9ae6-41e22d8f0125" w:id="80"/>
      <w:r>
        <w:rPr>
          <w:rFonts w:ascii="Times New Roman" w:hAnsi="Times New Roman"/>
          <w:b w:val="false"/>
          <w:i w:val="false"/>
          <w:color w:val="333333"/>
          <w:sz w:val="28"/>
        </w:rPr>
        <w:t>и другие (по выбору).</w:t>
      </w:r>
      <w:bookmarkEnd w:id="80"/>
    </w:p>
    <w:p>
      <w:pPr>
        <w:spacing w:before="0" w:after="0" w:line="264"/>
        <w:ind w:firstLine="600"/>
        <w:jc w:val="both"/>
      </w:pPr>
      <w:r>
        <w:rPr>
          <w:rFonts w:ascii="Times New Roman" w:hAnsi="Times New Roman"/>
          <w:b w:val="false"/>
          <w:i/>
          <w:color w:val="000000"/>
          <w:sz w:val="28"/>
        </w:rPr>
        <w:t>Произведения о детях</w:t>
      </w:r>
      <w:r>
        <w:rPr>
          <w:rFonts w:ascii="Times New Roman" w:hAnsi="Times New Roman"/>
          <w:b w:val="false"/>
          <w:i w:val="false"/>
          <w:color w:val="000000"/>
          <w:sz w:val="28"/>
        </w:rPr>
        <w:t xml:space="preserve">. Тематика произведений о детях, их жизни, играх и занятиях, взаимоотношениях со взрослыми и сверстниками </w:t>
      </w:r>
      <w:bookmarkStart w:name="af055e7a-930d-4d71-860c-0ef134e8808b" w:id="81"/>
      <w:r>
        <w:rPr>
          <w:rFonts w:ascii="Times New Roman" w:hAnsi="Times New Roman"/>
          <w:b w:val="false"/>
          <w:i w:val="false"/>
          <w:color w:val="000000"/>
          <w:sz w:val="28"/>
        </w:rPr>
        <w:t>(на примере произведений не менее трёх авторов)</w:t>
      </w:r>
      <w:bookmarkEnd w:id="81"/>
      <w:r>
        <w:rPr>
          <w:rFonts w:ascii="Times New Roman" w:hAnsi="Times New Roman"/>
          <w:b w:val="false"/>
          <w:i w:val="false"/>
          <w:color w:val="000000"/>
          <w:sz w:val="28"/>
        </w:rPr>
        <w:t xml:space="preserve">: А. П. Чехова, Н. Г. Гарина-Михайловского, М.М. Зощенко, К.Г.Паустовский, </w:t>
      </w:r>
      <w:bookmarkStart w:name="7725f3ac-90cc-4ff9-a933-5f2500765865" w:id="82"/>
      <w:r>
        <w:rPr>
          <w:rFonts w:ascii="Times New Roman" w:hAnsi="Times New Roman"/>
          <w:b w:val="false"/>
          <w:i w:val="false"/>
          <w:color w:val="000000"/>
          <w:sz w:val="28"/>
        </w:rPr>
        <w:t>Б. С. Житкова, В. В. Крапивина и др.</w:t>
      </w:r>
      <w:bookmarkEnd w:id="82"/>
      <w:r>
        <w:rPr>
          <w:rFonts w:ascii="Times New Roman" w:hAnsi="Times New Roman"/>
          <w:b w:val="false"/>
          <w:i w:val="false"/>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pPr>
        <w:spacing w:before="0" w:after="0" w:line="264"/>
        <w:ind w:firstLine="600"/>
        <w:jc w:val="both"/>
      </w:pPr>
      <w:r>
        <w:rPr>
          <w:rFonts w:ascii="Times New Roman" w:hAnsi="Times New Roman"/>
          <w:b w:val="false"/>
          <w:i w:val="false"/>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name="b11b7b7c-b734-4b90-8e59-61db21edb4cb" w:id="83"/>
      <w:r>
        <w:rPr>
          <w:rFonts w:ascii="Times New Roman" w:hAnsi="Times New Roman"/>
          <w:b w:val="false"/>
          <w:i w:val="false"/>
          <w:color w:val="000000"/>
          <w:sz w:val="28"/>
        </w:rPr>
        <w:t>(1-2 рассказа из цикла)</w:t>
      </w:r>
      <w:bookmarkEnd w:id="83"/>
      <w:r>
        <w:rPr>
          <w:rFonts w:ascii="Times New Roman" w:hAnsi="Times New Roman"/>
          <w:b w:val="false"/>
          <w:i w:val="false"/>
          <w:color w:val="000000"/>
          <w:sz w:val="28"/>
        </w:rPr>
        <w:t>, К.Г. Паустовский «Корзина с еловыми шишками» и другие.</w:t>
      </w:r>
    </w:p>
    <w:p>
      <w:pPr>
        <w:spacing w:before="0" w:after="0" w:line="264"/>
        <w:ind w:firstLine="600"/>
        <w:jc w:val="both"/>
      </w:pPr>
      <w:r>
        <w:rPr>
          <w:rFonts w:ascii="Times New Roman" w:hAnsi="Times New Roman"/>
          <w:b w:val="false"/>
          <w:i/>
          <w:color w:val="000000"/>
          <w:sz w:val="28"/>
        </w:rPr>
        <w:t>Пьеса.</w:t>
      </w:r>
      <w:r>
        <w:rPr>
          <w:rFonts w:ascii="Times New Roman" w:hAnsi="Times New Roman"/>
          <w:b w:val="false"/>
          <w:i w:val="false"/>
          <w:color w:val="000000"/>
          <w:sz w:val="28"/>
        </w:rPr>
        <w:t xml:space="preserve"> Знакомство с новым жанром – пьесой-сказкой. Пьеса – произведение литературы и театрального искусства </w:t>
      </w:r>
      <w:bookmarkStart w:name="37501a53-492c-457b-bba5-1c42b6cc6631" w:id="84"/>
      <w:r>
        <w:rPr>
          <w:rFonts w:ascii="Times New Roman" w:hAnsi="Times New Roman"/>
          <w:b w:val="false"/>
          <w:i w:val="false"/>
          <w:color w:val="000000"/>
          <w:sz w:val="28"/>
        </w:rPr>
        <w:t>(одна по выбору)</w:t>
      </w:r>
      <w:bookmarkEnd w:id="84"/>
      <w:r>
        <w:rPr>
          <w:rFonts w:ascii="Times New Roman" w:hAnsi="Times New Roman"/>
          <w:b w:val="false"/>
          <w:i w:val="false"/>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pPr>
        <w:spacing w:before="0" w:after="0" w:line="264"/>
        <w:ind w:firstLine="600"/>
        <w:jc w:val="both"/>
      </w:pPr>
      <w:r>
        <w:rPr>
          <w:rFonts w:ascii="Times New Roman" w:hAnsi="Times New Roman"/>
          <w:b w:val="false"/>
          <w:i w:val="false"/>
          <w:color w:val="000000"/>
          <w:sz w:val="28"/>
        </w:rPr>
        <w:t xml:space="preserve">Произведения для чтения: С.Я. Маршак «Двенадцать месяцев» и другие. </w:t>
      </w:r>
    </w:p>
    <w:p>
      <w:pPr>
        <w:spacing w:before="0" w:after="0" w:line="264"/>
        <w:ind w:firstLine="600"/>
        <w:jc w:val="both"/>
      </w:pPr>
      <w:r>
        <w:rPr>
          <w:rFonts w:ascii="Times New Roman" w:hAnsi="Times New Roman"/>
          <w:b w:val="false"/>
          <w:i/>
          <w:color w:val="000000"/>
          <w:sz w:val="28"/>
        </w:rPr>
        <w:t>Юмористические произведения.</w:t>
      </w:r>
      <w:r>
        <w:rPr>
          <w:rFonts w:ascii="Times New Roman" w:hAnsi="Times New Roman"/>
          <w:b w:val="false"/>
          <w:i w:val="false"/>
          <w:color w:val="000000"/>
          <w:sz w:val="28"/>
        </w:rPr>
        <w:t xml:space="preserve"> Круг чтения </w:t>
      </w:r>
      <w:bookmarkStart w:name="75d9e905-0ed8-4b64-8f23-d12494003dd9" w:id="85"/>
      <w:r>
        <w:rPr>
          <w:rFonts w:ascii="Times New Roman" w:hAnsi="Times New Roman"/>
          <w:b w:val="false"/>
          <w:i w:val="false"/>
          <w:color w:val="000000"/>
          <w:sz w:val="28"/>
        </w:rPr>
        <w:t>(не менее двух произведений по выбору):</w:t>
      </w:r>
      <w:bookmarkEnd w:id="85"/>
      <w:r>
        <w:rPr>
          <w:rFonts w:ascii="Times New Roman" w:hAnsi="Times New Roman"/>
          <w:b w:val="false"/>
          <w:i w:val="false"/>
          <w:color w:val="000000"/>
          <w:sz w:val="28"/>
        </w:rPr>
        <w:t xml:space="preserve"> юмористические произведения на примере рассказов В. Ю. Драгунского, Н. Н. Носова</w:t>
      </w:r>
      <w:r>
        <w:rPr>
          <w:rFonts w:ascii="Times New Roman" w:hAnsi="Times New Roman"/>
          <w:b w:val="false"/>
          <w:i w:val="false"/>
          <w:color w:val="000000"/>
          <w:sz w:val="28"/>
        </w:rPr>
        <w:t xml:space="preserve">, </w:t>
      </w:r>
      <w:bookmarkStart w:name="861c58cd-2b62-48ca-aee2-cbc0aff1d663" w:id="86"/>
      <w:r>
        <w:rPr>
          <w:rFonts w:ascii="Times New Roman" w:hAnsi="Times New Roman"/>
          <w:b w:val="false"/>
          <w:i w:val="false"/>
          <w:color w:val="000000"/>
          <w:sz w:val="28"/>
        </w:rPr>
        <w:t>М. М. Зощенко, В. В. Голявкина</w:t>
      </w:r>
      <w:bookmarkEnd w:id="86"/>
      <w:r>
        <w:rPr>
          <w:rFonts w:ascii="Times New Roman" w:hAnsi="Times New Roman"/>
          <w:b w:val="false"/>
          <w:i w:val="false"/>
          <w:color w:val="000000"/>
          <w:sz w:val="28"/>
        </w:rPr>
        <w:t>.</w:t>
      </w:r>
      <w:r>
        <w:rPr>
          <w:rFonts w:ascii="Times New Roman" w:hAnsi="Times New Roman"/>
          <w:b w:val="false"/>
          <w:i w:val="false"/>
          <w:color w:val="000000"/>
          <w:sz w:val="28"/>
        </w:rPr>
        <w:t xml:space="preserve">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pPr>
        <w:spacing w:before="0" w:after="0" w:line="264"/>
        <w:ind w:firstLine="600"/>
        <w:jc w:val="both"/>
      </w:pPr>
      <w:r>
        <w:rPr>
          <w:rFonts w:ascii="Times New Roman" w:hAnsi="Times New Roman"/>
          <w:b w:val="false"/>
          <w:i w:val="false"/>
          <w:color w:val="000000"/>
          <w:sz w:val="28"/>
        </w:rPr>
        <w:t xml:space="preserve">Произведения для чтения: В.Ю. Драгунский «Денискины рассказы» </w:t>
      </w:r>
      <w:bookmarkStart w:name="3833d43d-9952-42a0-80a6-c982261f81f0" w:id="87"/>
      <w:r>
        <w:rPr>
          <w:rFonts w:ascii="Times New Roman" w:hAnsi="Times New Roman"/>
          <w:b w:val="false"/>
          <w:i w:val="false"/>
          <w:color w:val="000000"/>
          <w:sz w:val="28"/>
        </w:rPr>
        <w:t>(1-2 произведения по выбору)</w:t>
      </w:r>
      <w:bookmarkEnd w:id="87"/>
      <w:r>
        <w:rPr>
          <w:rFonts w:ascii="Times New Roman" w:hAnsi="Times New Roman"/>
          <w:b w:val="false"/>
          <w:i w:val="false"/>
          <w:color w:val="000000"/>
          <w:sz w:val="28"/>
        </w:rPr>
        <w:t xml:space="preserve">, Н.Н. Носов «Витя Малеев в школе и дома» (отдельные главы) </w:t>
      </w:r>
      <w:bookmarkStart w:name="6717adc8-7d22-4c8b-8e0f-ca68d49678b4" w:id="88"/>
      <w:r>
        <w:rPr>
          <w:rFonts w:ascii="Times New Roman" w:hAnsi="Times New Roman"/>
          <w:b w:val="false"/>
          <w:i w:val="false"/>
          <w:color w:val="000000"/>
          <w:sz w:val="28"/>
        </w:rPr>
        <w:t>и другие</w:t>
      </w:r>
      <w:bookmarkEnd w:id="88"/>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Зарубежная литература</w:t>
      </w:r>
      <w:r>
        <w:rPr>
          <w:rFonts w:ascii="Times New Roman" w:hAnsi="Times New Roman"/>
          <w:b w:val="false"/>
          <w:i w:val="false"/>
          <w:color w:val="000000"/>
          <w:sz w:val="28"/>
        </w:rPr>
        <w:t>. Расширение круга чтения произведений зарубежных писателей. Литературные сказки Х.-К. Андерсена</w:t>
      </w:r>
      <w:r>
        <w:rPr>
          <w:rFonts w:ascii="Times New Roman" w:hAnsi="Times New Roman"/>
          <w:b w:val="false"/>
          <w:i w:val="false"/>
          <w:color w:val="000000"/>
          <w:sz w:val="28"/>
        </w:rPr>
        <w:t xml:space="preserve">, </w:t>
      </w:r>
      <w:bookmarkStart w:name="0570ee0c-c095-4bdf-be12-0c3444ad3bbe" w:id="89"/>
      <w:r>
        <w:rPr>
          <w:rFonts w:ascii="Times New Roman" w:hAnsi="Times New Roman"/>
          <w:b w:val="false"/>
          <w:i w:val="false"/>
          <w:color w:val="000000"/>
          <w:sz w:val="28"/>
        </w:rPr>
        <w:t>Ш. Перро, братьев Гримм и др. (по выбору)</w:t>
      </w:r>
      <w:bookmarkEnd w:id="89"/>
      <w:r>
        <w:rPr>
          <w:rFonts w:ascii="Times New Roman" w:hAnsi="Times New Roman"/>
          <w:b w:val="false"/>
          <w:i w:val="false"/>
          <w:color w:val="000000"/>
          <w:sz w:val="28"/>
        </w:rPr>
        <w:t xml:space="preserve">. Приключенческая литература: произведения Дж. Свифта, Марка Твена. </w:t>
      </w:r>
    </w:p>
    <w:p>
      <w:pPr>
        <w:spacing w:before="0" w:after="0" w:line="264"/>
        <w:ind w:firstLine="600"/>
        <w:jc w:val="both"/>
      </w:pPr>
      <w:r>
        <w:rPr>
          <w:rFonts w:ascii="Times New Roman" w:hAnsi="Times New Roman"/>
          <w:b w:val="false"/>
          <w:i w:val="false"/>
          <w:color w:val="000000"/>
          <w:sz w:val="28"/>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name="7eaefd21-9d80-4380-a4c5-7fbfbc886408" w:id="90"/>
      <w:r>
        <w:rPr>
          <w:rFonts w:ascii="Times New Roman" w:hAnsi="Times New Roman"/>
          <w:b w:val="false"/>
          <w:i w:val="false"/>
          <w:color w:val="000000"/>
          <w:sz w:val="28"/>
        </w:rPr>
        <w:t>и другие (по выбору)</w:t>
      </w:r>
      <w:bookmarkEnd w:id="90"/>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color w:val="000000"/>
          <w:sz w:val="28"/>
        </w:rPr>
        <w:t>Библиографическая культура (работа с детской книгой и справочной литературой)</w:t>
      </w:r>
      <w:r>
        <w:rPr>
          <w:rFonts w:ascii="Times New Roman" w:hAnsi="Times New Roman"/>
          <w:b w:val="false"/>
          <w:i w:val="false"/>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pPr>
        <w:spacing w:before="0" w:after="0" w:line="264"/>
        <w:ind w:firstLine="600"/>
        <w:jc w:val="both"/>
      </w:pPr>
      <w:r>
        <w:rPr>
          <w:rFonts w:ascii="Times New Roman" w:hAnsi="Times New Roman"/>
          <w:b w:val="false"/>
          <w:i w:val="false"/>
          <w:color w:val="000000"/>
          <w:sz w:val="28"/>
        </w:rPr>
        <w:t xml:space="preserve">Изучение литературного чтения в 4 классе способствует </w:t>
      </w:r>
      <w:r>
        <w:rPr>
          <w:rFonts w:ascii="Times New Roman" w:hAnsi="Times New Roman"/>
          <w:b w:val="false"/>
          <w:i w:val="false"/>
          <w:color w:val="000000"/>
          <w:sz w:val="28"/>
        </w:rPr>
        <w:t>освоению ряда универсальных учебных действий</w:t>
      </w:r>
      <w:r>
        <w:rPr>
          <w:rFonts w:ascii="Times New Roman" w:hAnsi="Times New Roman"/>
          <w:b w:val="false"/>
          <w:i w:val="false"/>
          <w:color w:val="000000"/>
          <w:sz w:val="28"/>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line="264"/>
        <w:ind w:firstLine="600"/>
        <w:jc w:val="both"/>
      </w:pPr>
      <w:r>
        <w:rPr>
          <w:rFonts w:ascii="Times New Roman" w:hAnsi="Times New Roman"/>
          <w:b w:val="false"/>
          <w:i w:val="false"/>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pPr>
        <w:numPr>
          <w:ilvl w:val="0"/>
          <w:numId w:val="1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numPr>
          <w:ilvl w:val="0"/>
          <w:numId w:val="17"/>
        </w:numPr>
        <w:spacing w:before="0" w:after="0" w:line="264"/>
        <w:jc w:val="both"/>
      </w:pPr>
      <w:r>
        <w:rPr>
          <w:rFonts w:ascii="Times New Roman" w:hAnsi="Times New Roman"/>
          <w:b w:val="false"/>
          <w:i w:val="false"/>
          <w:color w:val="000000"/>
          <w:sz w:val="28"/>
        </w:rPr>
        <w:t>читать про себя (молча), оценивать своё чтение с точки зрения понимания и запоминания текста;</w:t>
      </w:r>
    </w:p>
    <w:p>
      <w:pPr>
        <w:numPr>
          <w:ilvl w:val="0"/>
          <w:numId w:val="17"/>
        </w:numPr>
        <w:spacing w:before="0" w:after="0" w:line="264"/>
        <w:jc w:val="both"/>
      </w:pPr>
      <w:r>
        <w:rPr>
          <w:rFonts w:ascii="Times New Roman" w:hAnsi="Times New Roman"/>
          <w:b w:val="false"/>
          <w:i w:val="false"/>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pPr>
        <w:numPr>
          <w:ilvl w:val="0"/>
          <w:numId w:val="17"/>
        </w:numPr>
        <w:spacing w:before="0" w:after="0" w:line="264"/>
        <w:jc w:val="both"/>
      </w:pPr>
      <w:r>
        <w:rPr>
          <w:rFonts w:ascii="Times New Roman" w:hAnsi="Times New Roman"/>
          <w:b w:val="false"/>
          <w:i w:val="false"/>
          <w:color w:val="000000"/>
          <w:sz w:val="28"/>
        </w:rPr>
        <w:t xml:space="preserve">характеризовать героя и давать оценку его поступкам; </w:t>
      </w:r>
    </w:p>
    <w:p>
      <w:pPr>
        <w:numPr>
          <w:ilvl w:val="0"/>
          <w:numId w:val="17"/>
        </w:numPr>
        <w:spacing w:before="0" w:after="0" w:line="264"/>
        <w:jc w:val="both"/>
      </w:pPr>
      <w:r>
        <w:rPr>
          <w:rFonts w:ascii="Times New Roman" w:hAnsi="Times New Roman"/>
          <w:b w:val="false"/>
          <w:i w:val="false"/>
          <w:color w:val="000000"/>
          <w:sz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pPr>
        <w:numPr>
          <w:ilvl w:val="0"/>
          <w:numId w:val="17"/>
        </w:numPr>
        <w:spacing w:before="0" w:after="0" w:line="264"/>
        <w:jc w:val="both"/>
      </w:pPr>
      <w:r>
        <w:rPr>
          <w:rFonts w:ascii="Times New Roman" w:hAnsi="Times New Roman"/>
          <w:b w:val="false"/>
          <w:i w:val="false"/>
          <w:color w:val="000000"/>
          <w:sz w:val="28"/>
        </w:rPr>
        <w:t>составлять план (вопросный, номинативный, цитатный) текста, дополнять и восстанавливать нарушенную последовательность;</w:t>
      </w:r>
    </w:p>
    <w:p>
      <w:pPr>
        <w:numPr>
          <w:ilvl w:val="0"/>
          <w:numId w:val="17"/>
        </w:numPr>
        <w:spacing w:before="0" w:after="0" w:line="264"/>
        <w:jc w:val="both"/>
      </w:pPr>
      <w:r>
        <w:rPr>
          <w:rFonts w:ascii="Times New Roman" w:hAnsi="Times New Roman"/>
          <w:b w:val="false"/>
          <w:i w:val="false"/>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pPr>
        <w:spacing w:before="0" w:after="0" w:line="264"/>
        <w:ind w:firstLine="600"/>
        <w:jc w:val="both"/>
      </w:pPr>
      <w:r>
        <w:rPr>
          <w:rFonts w:ascii="Times New Roman" w:hAnsi="Times New Roman"/>
          <w:b w:val="false"/>
          <w:i w:val="false"/>
          <w:color w:val="000000"/>
          <w:sz w:val="28"/>
        </w:rPr>
        <w:t xml:space="preserve">Работа с информацией </w:t>
      </w:r>
      <w:r>
        <w:rPr>
          <w:rFonts w:ascii="Times New Roman" w:hAnsi="Times New Roman"/>
          <w:b w:val="false"/>
          <w:i w:val="false"/>
          <w:color w:val="000000"/>
          <w:sz w:val="28"/>
        </w:rPr>
        <w:t>как часть познавательных универсальных учебных действий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использовать справочную информацию для получения дополнительной информации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характеризовать книгу по её элементам (обложка, оглавление, аннотация, предисловие, иллюстрации, примечания и другое);</w:t>
      </w:r>
    </w:p>
    <w:p>
      <w:pPr>
        <w:numPr>
          <w:ilvl w:val="0"/>
          <w:numId w:val="18"/>
        </w:numPr>
        <w:spacing w:before="0" w:after="0" w:line="264"/>
        <w:jc w:val="both"/>
      </w:pPr>
      <w:r>
        <w:rPr>
          <w:rFonts w:ascii="Times New Roman" w:hAnsi="Times New Roman"/>
          <w:b w:val="false"/>
          <w:i w:val="false"/>
          <w:color w:val="000000"/>
          <w:sz w:val="28"/>
        </w:rPr>
        <w:t>выбирать книгу в библиотеке в соответствии с учебной задачей; составлять аннотацию.</w:t>
      </w:r>
    </w:p>
    <w:p>
      <w:pPr>
        <w:numPr>
          <w:ilvl w:val="0"/>
          <w:numId w:val="18"/>
        </w:numPr>
        <w:spacing w:before="0" w:after="0" w:line="264"/>
        <w:jc w:val="both"/>
      </w:pPr>
      <w:r>
        <w:rPr>
          <w:rFonts w:ascii="Times New Roman" w:hAnsi="Times New Roman"/>
          <w:b w:val="false"/>
          <w:i w:val="false"/>
          <w:color w:val="000000"/>
          <w:sz w:val="28"/>
        </w:rPr>
        <w:t>Коммуникативные универсальные учебные действия способствуют формированию умений:</w:t>
      </w:r>
    </w:p>
    <w:p>
      <w:pPr>
        <w:numPr>
          <w:ilvl w:val="0"/>
          <w:numId w:val="18"/>
        </w:numPr>
        <w:spacing w:before="0" w:after="0" w:line="264"/>
        <w:jc w:val="both"/>
      </w:pPr>
      <w:r>
        <w:rPr>
          <w:rFonts w:ascii="Times New Roman" w:hAnsi="Times New Roman"/>
          <w:b w:val="false"/>
          <w:i w:val="false"/>
          <w:color w:val="000000"/>
          <w:sz w:val="28"/>
        </w:rPr>
        <w:t>соблюдать правила речевого этикета в учебном диалоге, отвечать и задавать вопросы к учебным и художественным текстам;</w:t>
      </w:r>
    </w:p>
    <w:p>
      <w:pPr>
        <w:numPr>
          <w:ilvl w:val="0"/>
          <w:numId w:val="18"/>
        </w:numPr>
        <w:spacing w:before="0" w:after="0" w:line="264"/>
        <w:jc w:val="both"/>
      </w:pPr>
      <w:r>
        <w:rPr>
          <w:rFonts w:ascii="Times New Roman" w:hAnsi="Times New Roman"/>
          <w:b w:val="false"/>
          <w:i w:val="false"/>
          <w:color w:val="000000"/>
          <w:sz w:val="28"/>
        </w:rPr>
        <w:t>пересказывать текст в соответствии с учебной задачей;</w:t>
      </w:r>
    </w:p>
    <w:p>
      <w:pPr>
        <w:numPr>
          <w:ilvl w:val="0"/>
          <w:numId w:val="18"/>
        </w:numPr>
        <w:spacing w:before="0" w:after="0" w:line="264"/>
        <w:jc w:val="both"/>
      </w:pPr>
      <w:r>
        <w:rPr>
          <w:rFonts w:ascii="Times New Roman" w:hAnsi="Times New Roman"/>
          <w:b w:val="false"/>
          <w:i w:val="false"/>
          <w:color w:val="000000"/>
          <w:sz w:val="28"/>
        </w:rPr>
        <w:t>рассказывать о тематике детской литературы, о любимом писателе и его произведениях;</w:t>
      </w:r>
    </w:p>
    <w:p>
      <w:pPr>
        <w:numPr>
          <w:ilvl w:val="0"/>
          <w:numId w:val="18"/>
        </w:numPr>
        <w:spacing w:before="0" w:after="0" w:line="264"/>
        <w:jc w:val="both"/>
      </w:pPr>
      <w:r>
        <w:rPr>
          <w:rFonts w:ascii="Times New Roman" w:hAnsi="Times New Roman"/>
          <w:b w:val="false"/>
          <w:i w:val="false"/>
          <w:color w:val="000000"/>
          <w:sz w:val="28"/>
        </w:rPr>
        <w:t>оценивать мнение авторов о героях и своё отношение к ним;</w:t>
      </w:r>
    </w:p>
    <w:p>
      <w:pPr>
        <w:numPr>
          <w:ilvl w:val="0"/>
          <w:numId w:val="18"/>
        </w:numPr>
        <w:spacing w:before="0" w:after="0" w:line="264"/>
        <w:jc w:val="both"/>
      </w:pPr>
      <w:r>
        <w:rPr>
          <w:rFonts w:ascii="Times New Roman" w:hAnsi="Times New Roman"/>
          <w:b w:val="false"/>
          <w:i w:val="false"/>
          <w:color w:val="000000"/>
          <w:sz w:val="28"/>
        </w:rPr>
        <w:t>использовать элементы импровизации при исполнении фольклорных произведений;</w:t>
      </w:r>
    </w:p>
    <w:p>
      <w:pPr>
        <w:numPr>
          <w:ilvl w:val="0"/>
          <w:numId w:val="18"/>
        </w:numPr>
        <w:spacing w:before="0" w:after="0" w:line="264"/>
        <w:jc w:val="both"/>
      </w:pPr>
      <w:r>
        <w:rPr>
          <w:rFonts w:ascii="Times New Roman" w:hAnsi="Times New Roman"/>
          <w:b w:val="false"/>
          <w:i w:val="false"/>
          <w:color w:val="000000"/>
          <w:sz w:val="28"/>
        </w:rPr>
        <w:t>сочинять небольшие тексты повествовательного и описательного характера по наблюдениям, на заданную тему.</w:t>
      </w:r>
    </w:p>
    <w:p>
      <w:pPr>
        <w:spacing w:before="0" w:after="0" w:line="264"/>
        <w:ind w:firstLine="600"/>
        <w:jc w:val="both"/>
      </w:pPr>
      <w:r>
        <w:rPr>
          <w:rFonts w:ascii="Times New Roman" w:hAnsi="Times New Roman"/>
          <w:b w:val="false"/>
          <w:i w:val="false"/>
          <w:color w:val="000000"/>
          <w:sz w:val="28"/>
        </w:rPr>
        <w:t xml:space="preserve">Регулятивные универсальные учебные </w:t>
      </w:r>
      <w:r>
        <w:rPr>
          <w:rFonts w:ascii="Times New Roman" w:hAnsi="Times New Roman"/>
          <w:b w:val="false"/>
          <w:i w:val="false"/>
          <w:color w:val="000000"/>
          <w:sz w:val="28"/>
        </w:rPr>
        <w:t>способствуют формированию умений:</w:t>
      </w:r>
    </w:p>
    <w:p>
      <w:pPr>
        <w:numPr>
          <w:ilvl w:val="0"/>
          <w:numId w:val="19"/>
        </w:numPr>
        <w:spacing w:before="0" w:after="0" w:line="264"/>
        <w:jc w:val="both"/>
      </w:pPr>
      <w:r>
        <w:rPr>
          <w:rFonts w:ascii="Times New Roman" w:hAnsi="Times New Roman"/>
          <w:b w:val="false"/>
          <w:i w:val="false"/>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pPr>
        <w:numPr>
          <w:ilvl w:val="0"/>
          <w:numId w:val="19"/>
        </w:numPr>
        <w:spacing w:before="0" w:after="0" w:line="264"/>
        <w:jc w:val="both"/>
      </w:pPr>
      <w:r>
        <w:rPr>
          <w:rFonts w:ascii="Times New Roman" w:hAnsi="Times New Roman"/>
          <w:b w:val="false"/>
          <w:i w:val="false"/>
          <w:color w:val="000000"/>
          <w:sz w:val="28"/>
        </w:rPr>
        <w:t>определять цель выразительного исполнения и работы с текстом;</w:t>
      </w:r>
    </w:p>
    <w:p>
      <w:pPr>
        <w:numPr>
          <w:ilvl w:val="0"/>
          <w:numId w:val="19"/>
        </w:numPr>
        <w:spacing w:before="0" w:after="0" w:line="264"/>
        <w:jc w:val="both"/>
      </w:pPr>
      <w:r>
        <w:rPr>
          <w:rFonts w:ascii="Times New Roman" w:hAnsi="Times New Roman"/>
          <w:b w:val="false"/>
          <w:i w:val="false"/>
          <w:color w:val="000000"/>
          <w:sz w:val="28"/>
        </w:rPr>
        <w:t>оценивать выступление (своё и одноклассников) с точки зрения передачи настроения, особенностей произведения и героев;</w:t>
      </w:r>
    </w:p>
    <w:p>
      <w:pPr>
        <w:numPr>
          <w:ilvl w:val="0"/>
          <w:numId w:val="19"/>
        </w:numPr>
        <w:spacing w:before="0" w:after="0" w:line="264"/>
        <w:jc w:val="both"/>
      </w:pPr>
      <w:r>
        <w:rPr>
          <w:rFonts w:ascii="Times New Roman" w:hAnsi="Times New Roman"/>
          <w:b w:val="false"/>
          <w:i w:val="false"/>
          <w:color w:val="000000"/>
          <w:sz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pPr>
        <w:spacing w:before="0" w:after="0" w:line="264"/>
        <w:ind w:firstLine="600"/>
        <w:jc w:val="both"/>
      </w:pPr>
      <w:r>
        <w:rPr>
          <w:rFonts w:ascii="Times New Roman" w:hAnsi="Times New Roman"/>
          <w:b w:val="false"/>
          <w:i w:val="false"/>
          <w:color w:val="000000"/>
          <w:sz w:val="28"/>
        </w:rPr>
        <w:t>Совместная деятельность</w:t>
      </w:r>
      <w:r>
        <w:rPr>
          <w:rFonts w:ascii="Times New Roman" w:hAnsi="Times New Roman"/>
          <w:b w:val="false"/>
          <w:i w:val="false"/>
          <w:color w:val="000000"/>
          <w:sz w:val="28"/>
        </w:rPr>
        <w:t xml:space="preserve"> способствует формированию умений:</w:t>
      </w:r>
    </w:p>
    <w:p>
      <w:pPr>
        <w:numPr>
          <w:ilvl w:val="0"/>
          <w:numId w:val="20"/>
        </w:numPr>
        <w:spacing w:before="0" w:after="0" w:line="264"/>
        <w:jc w:val="both"/>
      </w:pPr>
      <w:r>
        <w:rPr>
          <w:rFonts w:ascii="Times New Roman" w:hAnsi="Times New Roman"/>
          <w:b w:val="false"/>
          <w:i w:val="false"/>
          <w:color w:val="000000"/>
          <w:sz w:val="28"/>
        </w:rPr>
        <w:t>участвовать в театрализованной деятельности: инсценировании и драматизации (читать по ролям, разыгрывать сценки);</w:t>
      </w:r>
    </w:p>
    <w:p>
      <w:pPr>
        <w:numPr>
          <w:ilvl w:val="0"/>
          <w:numId w:val="20"/>
        </w:numPr>
        <w:spacing w:before="0" w:after="0" w:line="264"/>
        <w:jc w:val="both"/>
      </w:pPr>
      <w:r>
        <w:rPr>
          <w:rFonts w:ascii="Times New Roman" w:hAnsi="Times New Roman"/>
          <w:b w:val="false"/>
          <w:i w:val="false"/>
          <w:color w:val="000000"/>
          <w:sz w:val="28"/>
        </w:rPr>
        <w:t>соблюдать правила взаимодействия;</w:t>
      </w:r>
    </w:p>
    <w:p>
      <w:pPr>
        <w:numPr>
          <w:ilvl w:val="0"/>
          <w:numId w:val="20"/>
        </w:numPr>
        <w:spacing w:before="0" w:after="0" w:line="264"/>
        <w:jc w:val="both"/>
      </w:pPr>
      <w:r>
        <w:rPr>
          <w:rFonts w:ascii="Times New Roman" w:hAnsi="Times New Roman"/>
          <w:b w:val="false"/>
          <w:i w:val="false"/>
          <w:color w:val="000000"/>
          <w:sz w:val="28"/>
        </w:rPr>
        <w:t>ответственно относиться к своим обязанностям в процессе совместной деятельности, оценивать свой вклад в общее дело.</w:t>
      </w:r>
    </w:p>
    <w:p>
      <w:pPr>
        <w:spacing w:before="0" w:after="0" w:line="264"/>
        <w:ind w:left="120"/>
        <w:jc w:val="both"/>
      </w:pPr>
      <w:bookmarkStart w:name="_ftn1" w:id="91"/>
      <w:hyperlink w:anchor="_ftnref1">
        <w:r>
          <w:rPr>
            <w:rFonts w:ascii="Times New Roman" w:hAnsi="Times New Roman"/>
            <w:b w:val="false"/>
            <w:i w:val="false"/>
            <w:color w:val="0000ff"/>
            <w:u w:val="single"/>
          </w:rPr>
          <w:t/>
        </w:r>
        <w:r>
          <w:rPr>
            <w:rFonts w:ascii="Times New Roman" w:hAnsi="Times New Roman"/>
            <w:b w:val="false"/>
            <w:i w:val="false"/>
            <w:color w:val="0000ff"/>
            <w:sz w:val="18"/>
          </w:rPr>
          <w:t>[1]</w:t>
        </w:r>
      </w:hyperlink>
      <w:bookmarkEnd w:id="91"/>
      <w:r>
        <w:rPr>
          <w:rFonts w:ascii="Times New Roman" w:hAnsi="Times New Roman"/>
          <w:b w:val="false"/>
          <w:i w:val="false"/>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bookmarkStart w:name="block-90873206" w:id="92"/>
    <w:p>
      <w:pPr>
        <w:sectPr>
          <w:pgSz w:w="11906" w:h="16383" w:orient="portrait"/>
        </w:sectPr>
      </w:pPr>
    </w:p>
    <w:bookmarkEnd w:id="92"/>
    <w:bookmarkEnd w:id="10"/>
    <w:bookmarkStart w:name="block-90873209" w:id="93"/>
    <w:p>
      <w:pPr>
        <w:spacing w:before="0" w:after="0" w:line="264"/>
        <w:ind w:left="120"/>
        <w:jc w:val="both"/>
      </w:pPr>
      <w:r>
        <w:rPr>
          <w:rFonts w:ascii="Times New Roman" w:hAnsi="Times New Roman"/>
          <w:b/>
          <w:i w:val="false"/>
          <w:color w:val="333333"/>
          <w:sz w:val="28"/>
        </w:rPr>
        <w:t xml:space="preserve">ПЛАНИРУЕМЫЕ </w:t>
      </w:r>
      <w:r>
        <w:rPr>
          <w:rFonts w:ascii="Times New Roman" w:hAnsi="Times New Roman"/>
          <w:b/>
          <w:i w:val="false"/>
          <w:color w:val="000000"/>
          <w:sz w:val="28"/>
        </w:rPr>
        <w:t xml:space="preserve">ОБРАЗОВАТЕЛЬНЫЕ </w:t>
      </w:r>
      <w:r>
        <w:rPr>
          <w:rFonts w:ascii="Times New Roman" w:hAnsi="Times New Roman"/>
          <w:b/>
          <w:i w:val="false"/>
          <w:color w:val="333333"/>
          <w:sz w:val="28"/>
        </w:rPr>
        <w:t>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pPr>
        <w:spacing w:before="0" w:after="0" w:line="264"/>
        <w:ind w:firstLine="600"/>
        <w:jc w:val="both"/>
      </w:pPr>
      <w:r>
        <w:rPr>
          <w:rFonts w:ascii="Times New Roman" w:hAnsi="Times New Roman"/>
          <w:b/>
          <w:i w:val="false"/>
          <w:color w:val="000000"/>
          <w:sz w:val="28"/>
        </w:rPr>
        <w:t>Гражданско-патриотическое воспитание:</w:t>
      </w:r>
    </w:p>
    <w:p>
      <w:pPr>
        <w:numPr>
          <w:ilvl w:val="0"/>
          <w:numId w:val="21"/>
        </w:numPr>
        <w:spacing w:before="0" w:after="0" w:line="264"/>
        <w:jc w:val="both"/>
      </w:pPr>
      <w:r>
        <w:rPr>
          <w:rFonts w:ascii="Times New Roman" w:hAnsi="Times New Roman"/>
          <w:b w:val="false"/>
          <w:i w:val="false"/>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pPr>
        <w:numPr>
          <w:ilvl w:val="0"/>
          <w:numId w:val="21"/>
        </w:numPr>
        <w:spacing w:before="0" w:after="0" w:line="264"/>
        <w:jc w:val="both"/>
      </w:pPr>
      <w:r>
        <w:rPr>
          <w:rFonts w:ascii="Times New Roman" w:hAnsi="Times New Roman"/>
          <w:b w:val="false"/>
          <w:i w:val="false"/>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pPr>
        <w:numPr>
          <w:ilvl w:val="0"/>
          <w:numId w:val="21"/>
        </w:numPr>
        <w:spacing w:before="0" w:after="0" w:line="264"/>
        <w:jc w:val="both"/>
      </w:pPr>
      <w:r>
        <w:rPr>
          <w:rFonts w:ascii="Times New Roman" w:hAnsi="Times New Roman"/>
          <w:b w:val="false"/>
          <w:i w:val="false"/>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spacing w:before="0" w:after="0" w:line="264"/>
        <w:ind w:firstLine="600"/>
        <w:jc w:val="both"/>
      </w:pPr>
      <w:r>
        <w:rPr>
          <w:rFonts w:ascii="Times New Roman" w:hAnsi="Times New Roman"/>
          <w:b/>
          <w:i w:val="false"/>
          <w:color w:val="000000"/>
          <w:sz w:val="28"/>
        </w:rPr>
        <w:t>Духовно-нравственное воспитание:</w:t>
      </w:r>
    </w:p>
    <w:p>
      <w:pPr>
        <w:numPr>
          <w:ilvl w:val="0"/>
          <w:numId w:val="22"/>
        </w:numPr>
        <w:spacing w:before="0" w:after="0" w:line="264"/>
        <w:jc w:val="both"/>
      </w:pPr>
      <w:r>
        <w:rPr>
          <w:rFonts w:ascii="Times New Roman" w:hAnsi="Times New Roman"/>
          <w:b w:val="false"/>
          <w:i w:val="false"/>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pPr>
        <w:numPr>
          <w:ilvl w:val="0"/>
          <w:numId w:val="22"/>
        </w:numPr>
        <w:spacing w:before="0" w:after="0" w:line="264"/>
        <w:jc w:val="both"/>
      </w:pPr>
      <w:r>
        <w:rPr>
          <w:rFonts w:ascii="Times New Roman" w:hAnsi="Times New Roman"/>
          <w:b w:val="false"/>
          <w:i w:val="false"/>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pPr>
        <w:numPr>
          <w:ilvl w:val="0"/>
          <w:numId w:val="22"/>
        </w:numPr>
        <w:spacing w:before="0" w:after="0" w:line="264"/>
        <w:jc w:val="both"/>
      </w:pPr>
      <w:r>
        <w:rPr>
          <w:rFonts w:ascii="Times New Roman" w:hAnsi="Times New Roman"/>
          <w:b w:val="false"/>
          <w:i w:val="false"/>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pPr>
        <w:numPr>
          <w:ilvl w:val="0"/>
          <w:numId w:val="22"/>
        </w:numPr>
        <w:spacing w:before="0" w:after="0" w:line="264"/>
        <w:jc w:val="both"/>
      </w:pPr>
      <w:r>
        <w:rPr>
          <w:rFonts w:ascii="Times New Roman" w:hAnsi="Times New Roman"/>
          <w:b w:val="false"/>
          <w:i w:val="false"/>
          <w:color w:val="000000"/>
          <w:sz w:val="28"/>
        </w:rPr>
        <w:t xml:space="preserve">неприятие любых форм поведения, направленных на причинение физического и морального вреда другим людям </w:t>
      </w:r>
    </w:p>
    <w:p>
      <w:pPr>
        <w:spacing w:before="0" w:after="0" w:line="264"/>
        <w:ind w:firstLine="600"/>
        <w:jc w:val="both"/>
      </w:pPr>
      <w:r>
        <w:rPr>
          <w:rFonts w:ascii="Times New Roman" w:hAnsi="Times New Roman"/>
          <w:b/>
          <w:i w:val="false"/>
          <w:color w:val="000000"/>
          <w:sz w:val="28"/>
        </w:rPr>
        <w:t>Эстетическое воспитание:</w:t>
      </w:r>
    </w:p>
    <w:p>
      <w:pPr>
        <w:numPr>
          <w:ilvl w:val="0"/>
          <w:numId w:val="23"/>
        </w:numPr>
        <w:spacing w:before="0" w:after="0" w:line="264"/>
        <w:jc w:val="both"/>
      </w:pPr>
      <w:r>
        <w:rPr>
          <w:rFonts w:ascii="Times New Roman" w:hAnsi="Times New Roman"/>
          <w:b w:val="false"/>
          <w:i w:val="false"/>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pPr>
        <w:numPr>
          <w:ilvl w:val="0"/>
          <w:numId w:val="23"/>
        </w:numPr>
        <w:spacing w:before="0" w:after="0" w:line="264"/>
        <w:jc w:val="both"/>
      </w:pPr>
      <w:r>
        <w:rPr>
          <w:rFonts w:ascii="Times New Roman" w:hAnsi="Times New Roman"/>
          <w:b w:val="false"/>
          <w:i w:val="false"/>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pPr>
        <w:numPr>
          <w:ilvl w:val="0"/>
          <w:numId w:val="23"/>
        </w:numPr>
        <w:spacing w:before="0" w:after="0" w:line="264"/>
        <w:jc w:val="both"/>
      </w:pPr>
      <w:r>
        <w:rPr>
          <w:rFonts w:ascii="Times New Roman" w:hAnsi="Times New Roman"/>
          <w:b w:val="false"/>
          <w:i w:val="false"/>
          <w:color w:val="000000"/>
          <w:sz w:val="28"/>
        </w:rPr>
        <w:t>понимание образного языка художественных произведений, выразительных средств, создающих художественный образ.</w:t>
      </w:r>
    </w:p>
    <w:p>
      <w:pPr>
        <w:spacing w:before="0" w:after="0" w:line="264"/>
        <w:ind w:firstLine="600"/>
        <w:jc w:val="both"/>
      </w:pPr>
      <w:r>
        <w:rPr>
          <w:rFonts w:ascii="Times New Roman" w:hAnsi="Times New Roman"/>
          <w:b/>
          <w:i w:val="false"/>
          <w:color w:val="000000"/>
          <w:sz w:val="28"/>
        </w:rPr>
        <w:t>Трудовое воспитание:</w:t>
      </w:r>
    </w:p>
    <w:p>
      <w:pPr>
        <w:numPr>
          <w:ilvl w:val="0"/>
          <w:numId w:val="24"/>
        </w:numPr>
        <w:spacing w:before="0" w:after="0" w:line="264"/>
        <w:jc w:val="both"/>
      </w:pPr>
      <w:r>
        <w:rPr>
          <w:rFonts w:ascii="Times New Roman" w:hAnsi="Times New Roman"/>
          <w:b w:val="false"/>
          <w:i w:val="false"/>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spacing w:before="0" w:after="0" w:line="264"/>
        <w:ind w:firstLine="600"/>
        <w:jc w:val="both"/>
      </w:pPr>
      <w:r>
        <w:rPr>
          <w:rFonts w:ascii="Times New Roman" w:hAnsi="Times New Roman"/>
          <w:b/>
          <w:i w:val="false"/>
          <w:color w:val="000000"/>
          <w:sz w:val="28"/>
        </w:rPr>
        <w:t>Экологическое воспитание:</w:t>
      </w:r>
    </w:p>
    <w:p>
      <w:pPr>
        <w:numPr>
          <w:ilvl w:val="0"/>
          <w:numId w:val="25"/>
        </w:numPr>
        <w:spacing w:before="0" w:after="0" w:line="264"/>
        <w:jc w:val="both"/>
      </w:pPr>
      <w:r>
        <w:rPr>
          <w:rFonts w:ascii="Times New Roman" w:hAnsi="Times New Roman"/>
          <w:b w:val="false"/>
          <w:i w:val="false"/>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pPr>
        <w:numPr>
          <w:ilvl w:val="0"/>
          <w:numId w:val="25"/>
        </w:numPr>
        <w:spacing w:before="0" w:after="0" w:line="264"/>
        <w:jc w:val="both"/>
      </w:pPr>
      <w:r>
        <w:rPr>
          <w:rFonts w:ascii="Times New Roman" w:hAnsi="Times New Roman"/>
          <w:b w:val="false"/>
          <w:i w:val="false"/>
          <w:color w:val="000000"/>
          <w:sz w:val="28"/>
        </w:rPr>
        <w:t>неприятие действий, приносящих ей вред.</w:t>
      </w:r>
    </w:p>
    <w:p>
      <w:pPr>
        <w:spacing w:before="0" w:after="0" w:line="264"/>
        <w:ind w:firstLine="600"/>
        <w:jc w:val="both"/>
      </w:pPr>
      <w:r>
        <w:rPr>
          <w:rFonts w:ascii="Times New Roman" w:hAnsi="Times New Roman"/>
          <w:b/>
          <w:i w:val="false"/>
          <w:color w:val="000000"/>
          <w:sz w:val="28"/>
        </w:rPr>
        <w:t>Ценности научного познания:</w:t>
      </w:r>
    </w:p>
    <w:p>
      <w:pPr>
        <w:numPr>
          <w:ilvl w:val="0"/>
          <w:numId w:val="26"/>
        </w:numPr>
        <w:spacing w:before="0" w:after="0" w:line="264"/>
        <w:jc w:val="both"/>
      </w:pPr>
      <w:r>
        <w:rPr>
          <w:rFonts w:ascii="Times New Roman" w:hAnsi="Times New Roman"/>
          <w:b w:val="false"/>
          <w:i w:val="false"/>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pPr>
        <w:numPr>
          <w:ilvl w:val="0"/>
          <w:numId w:val="26"/>
        </w:numPr>
        <w:spacing w:before="0" w:after="0" w:line="264"/>
        <w:jc w:val="both"/>
      </w:pPr>
      <w:r>
        <w:rPr>
          <w:rFonts w:ascii="Times New Roman" w:hAnsi="Times New Roman"/>
          <w:b w:val="false"/>
          <w:i w:val="false"/>
          <w:color w:val="000000"/>
          <w:sz w:val="28"/>
        </w:rPr>
        <w:t>овладение смысловым чтением для решения различного уровня учебных и жизненных задач;</w:t>
      </w:r>
    </w:p>
    <w:p>
      <w:pPr>
        <w:numPr>
          <w:ilvl w:val="0"/>
          <w:numId w:val="26"/>
        </w:numPr>
        <w:spacing w:before="0" w:after="0" w:line="264"/>
        <w:jc w:val="both"/>
      </w:pPr>
      <w:r>
        <w:rPr>
          <w:rFonts w:ascii="Times New Roman" w:hAnsi="Times New Roman"/>
          <w:b w:val="false"/>
          <w:i w:val="false"/>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pPr>
        <w:spacing w:before="0" w:after="0" w:line="264"/>
        <w:ind w:firstLine="600"/>
        <w:jc w:val="both"/>
      </w:pPr>
      <w:r>
        <w:rPr>
          <w:rFonts w:ascii="Times New Roman" w:hAnsi="Times New Roman"/>
          <w:b w:val="false"/>
          <w:i/>
          <w:color w:val="000000"/>
          <w:sz w:val="28"/>
        </w:rPr>
        <w:t>базовые логические действия:</w:t>
      </w:r>
    </w:p>
    <w:p>
      <w:pPr>
        <w:numPr>
          <w:ilvl w:val="0"/>
          <w:numId w:val="27"/>
        </w:numPr>
        <w:spacing w:before="0" w:after="0" w:line="264"/>
        <w:jc w:val="both"/>
      </w:pPr>
      <w:r>
        <w:rPr>
          <w:rFonts w:ascii="Times New Roman" w:hAnsi="Times New Roman"/>
          <w:b w:val="false"/>
          <w:i w:val="false"/>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pPr>
        <w:numPr>
          <w:ilvl w:val="0"/>
          <w:numId w:val="27"/>
        </w:numPr>
        <w:spacing w:before="0" w:after="0" w:line="264"/>
        <w:jc w:val="both"/>
      </w:pPr>
      <w:r>
        <w:rPr>
          <w:rFonts w:ascii="Times New Roman" w:hAnsi="Times New Roman"/>
          <w:b w:val="false"/>
          <w:i w:val="false"/>
          <w:color w:val="000000"/>
          <w:sz w:val="28"/>
        </w:rPr>
        <w:t>объединять произведения по жанру, авторской принадлежности;</w:t>
      </w:r>
    </w:p>
    <w:p>
      <w:pPr>
        <w:numPr>
          <w:ilvl w:val="0"/>
          <w:numId w:val="27"/>
        </w:numPr>
        <w:spacing w:before="0" w:after="0" w:line="264"/>
        <w:jc w:val="both"/>
      </w:pPr>
      <w:r>
        <w:rPr>
          <w:rFonts w:ascii="Times New Roman" w:hAnsi="Times New Roman"/>
          <w:b w:val="false"/>
          <w:i w:val="false"/>
          <w:color w:val="000000"/>
          <w:sz w:val="28"/>
        </w:rPr>
        <w:t>определять существенный признак для классификации, классифицировать произведения по темам, жанрам и видам;</w:t>
      </w:r>
    </w:p>
    <w:p>
      <w:pPr>
        <w:numPr>
          <w:ilvl w:val="0"/>
          <w:numId w:val="27"/>
        </w:numPr>
        <w:spacing w:before="0" w:after="0" w:line="264"/>
        <w:jc w:val="both"/>
      </w:pPr>
      <w:r>
        <w:rPr>
          <w:rFonts w:ascii="Times New Roman" w:hAnsi="Times New Roman"/>
          <w:b w:val="false"/>
          <w:i w:val="false"/>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pPr>
        <w:numPr>
          <w:ilvl w:val="0"/>
          <w:numId w:val="27"/>
        </w:numPr>
        <w:spacing w:before="0" w:after="0" w:line="264"/>
        <w:jc w:val="both"/>
      </w:pPr>
      <w:r>
        <w:rPr>
          <w:rFonts w:ascii="Times New Roman" w:hAnsi="Times New Roman"/>
          <w:b w:val="false"/>
          <w:i w:val="false"/>
          <w:color w:val="000000"/>
          <w:sz w:val="28"/>
        </w:rPr>
        <w:t>выявлять недостаток информации для решения учебной (практической) задачи на основе предложенного алгоритма;</w:t>
      </w:r>
    </w:p>
    <w:p>
      <w:pPr>
        <w:numPr>
          <w:ilvl w:val="0"/>
          <w:numId w:val="27"/>
        </w:numPr>
        <w:spacing w:before="0" w:after="0" w:line="264"/>
        <w:jc w:val="both"/>
      </w:pPr>
      <w:r>
        <w:rPr>
          <w:rFonts w:ascii="Times New Roman" w:hAnsi="Times New Roman"/>
          <w:b w:val="false"/>
          <w:i w:val="false"/>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pPr>
        <w:spacing w:before="0" w:after="0" w:line="264"/>
        <w:ind w:firstLine="600"/>
        <w:jc w:val="both"/>
      </w:pPr>
      <w:r>
        <w:rPr>
          <w:rFonts w:ascii="Times New Roman" w:hAnsi="Times New Roman"/>
          <w:b w:val="false"/>
          <w:i/>
          <w:color w:val="000000"/>
          <w:sz w:val="28"/>
        </w:rPr>
        <w:t>базовые исследовательские действия:</w:t>
      </w:r>
    </w:p>
    <w:p>
      <w:pPr>
        <w:numPr>
          <w:ilvl w:val="0"/>
          <w:numId w:val="28"/>
        </w:numPr>
        <w:spacing w:before="0" w:after="0" w:line="264"/>
        <w:jc w:val="both"/>
      </w:pPr>
      <w:r>
        <w:rPr>
          <w:rFonts w:ascii="Times New Roman" w:hAnsi="Times New Roman"/>
          <w:b w:val="false"/>
          <w:i w:val="false"/>
          <w:color w:val="000000"/>
          <w:sz w:val="28"/>
        </w:rPr>
        <w:t>определять разрыв между реальным и желательным состоянием объекта (ситуации) на основе предложенных учителем вопросов;</w:t>
      </w:r>
    </w:p>
    <w:p>
      <w:pPr>
        <w:numPr>
          <w:ilvl w:val="0"/>
          <w:numId w:val="28"/>
        </w:numPr>
        <w:spacing w:before="0" w:after="0" w:line="264"/>
        <w:jc w:val="both"/>
      </w:pPr>
      <w:r>
        <w:rPr>
          <w:rFonts w:ascii="Times New Roman" w:hAnsi="Times New Roman"/>
          <w:b w:val="false"/>
          <w:i w:val="false"/>
          <w:color w:val="000000"/>
          <w:sz w:val="28"/>
        </w:rPr>
        <w:t>формулировать с помощью учителя цель, планировать изменения объекта, ситуации;</w:t>
      </w:r>
    </w:p>
    <w:p>
      <w:pPr>
        <w:numPr>
          <w:ilvl w:val="0"/>
          <w:numId w:val="28"/>
        </w:numPr>
        <w:spacing w:before="0" w:after="0" w:line="264"/>
        <w:jc w:val="both"/>
      </w:pPr>
      <w:r>
        <w:rPr>
          <w:rFonts w:ascii="Times New Roman" w:hAnsi="Times New Roman"/>
          <w:b w:val="false"/>
          <w:i w:val="false"/>
          <w:color w:val="000000"/>
          <w:sz w:val="28"/>
        </w:rPr>
        <w:t>сравнивать несколько вариантов решения задачи, выбирать наиболее подходящий (на основе предложенных критериев);</w:t>
      </w:r>
    </w:p>
    <w:p>
      <w:pPr>
        <w:numPr>
          <w:ilvl w:val="0"/>
          <w:numId w:val="28"/>
        </w:numPr>
        <w:spacing w:before="0" w:after="0" w:line="264"/>
        <w:jc w:val="both"/>
      </w:pPr>
      <w:r>
        <w:rPr>
          <w:rFonts w:ascii="Times New Roman" w:hAnsi="Times New Roman"/>
          <w:b w:val="false"/>
          <w:i w:val="false"/>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numPr>
          <w:ilvl w:val="0"/>
          <w:numId w:val="28"/>
        </w:numPr>
        <w:spacing w:before="0" w:after="0" w:line="264"/>
        <w:jc w:val="both"/>
      </w:pPr>
      <w:r>
        <w:rPr>
          <w:rFonts w:ascii="Times New Roman" w:hAnsi="Times New Roman"/>
          <w:b w:val="false"/>
          <w:i w:val="false"/>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pPr>
        <w:numPr>
          <w:ilvl w:val="0"/>
          <w:numId w:val="28"/>
        </w:numPr>
        <w:spacing w:before="0" w:after="0" w:line="264"/>
        <w:jc w:val="both"/>
      </w:pPr>
      <w:r>
        <w:rPr>
          <w:rFonts w:ascii="Times New Roman" w:hAnsi="Times New Roman"/>
          <w:b w:val="false"/>
          <w:i w:val="false"/>
          <w:color w:val="000000"/>
          <w:sz w:val="28"/>
        </w:rPr>
        <w:t>прогнозировать возможное развитие процессов, событий и их последствия в аналогичных или сходных ситуациях;</w:t>
      </w:r>
    </w:p>
    <w:p>
      <w:pPr>
        <w:spacing w:before="0" w:after="0" w:line="264"/>
        <w:ind w:firstLine="600"/>
        <w:jc w:val="both"/>
      </w:pPr>
      <w:r>
        <w:rPr>
          <w:rFonts w:ascii="Times New Roman" w:hAnsi="Times New Roman"/>
          <w:b w:val="false"/>
          <w:i/>
          <w:color w:val="000000"/>
          <w:sz w:val="28"/>
        </w:rPr>
        <w:t>работа с информацией:</w:t>
      </w:r>
    </w:p>
    <w:p>
      <w:pPr>
        <w:numPr>
          <w:ilvl w:val="0"/>
          <w:numId w:val="29"/>
        </w:numPr>
        <w:spacing w:before="0" w:after="0" w:line="264"/>
        <w:jc w:val="both"/>
      </w:pPr>
      <w:r>
        <w:rPr>
          <w:rFonts w:ascii="Times New Roman" w:hAnsi="Times New Roman"/>
          <w:b w:val="false"/>
          <w:i w:val="false"/>
          <w:color w:val="000000"/>
          <w:sz w:val="28"/>
        </w:rPr>
        <w:t>выбирать источник получения информации;</w:t>
      </w:r>
    </w:p>
    <w:p>
      <w:pPr>
        <w:numPr>
          <w:ilvl w:val="0"/>
          <w:numId w:val="29"/>
        </w:numPr>
        <w:spacing w:before="0" w:after="0" w:line="264"/>
        <w:jc w:val="both"/>
      </w:pPr>
      <w:r>
        <w:rPr>
          <w:rFonts w:ascii="Times New Roman" w:hAnsi="Times New Roman"/>
          <w:b w:val="false"/>
          <w:i w:val="false"/>
          <w:color w:val="000000"/>
          <w:sz w:val="28"/>
        </w:rPr>
        <w:t>согласно заданному алгоритму находить в предложенном источнике информацию, представленную в явном виде;</w:t>
      </w:r>
    </w:p>
    <w:p>
      <w:pPr>
        <w:numPr>
          <w:ilvl w:val="0"/>
          <w:numId w:val="29"/>
        </w:numPr>
        <w:spacing w:before="0" w:after="0" w:line="264"/>
        <w:jc w:val="both"/>
      </w:pPr>
      <w:r>
        <w:rPr>
          <w:rFonts w:ascii="Times New Roman" w:hAnsi="Times New Roman"/>
          <w:b w:val="false"/>
          <w:i w:val="false"/>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pPr>
        <w:numPr>
          <w:ilvl w:val="0"/>
          <w:numId w:val="29"/>
        </w:numPr>
        <w:spacing w:before="0" w:after="0" w:line="264"/>
        <w:jc w:val="both"/>
      </w:pPr>
      <w:r>
        <w:rPr>
          <w:rFonts w:ascii="Times New Roman" w:hAnsi="Times New Roman"/>
          <w:b w:val="false"/>
          <w:i w:val="false"/>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pPr>
        <w:numPr>
          <w:ilvl w:val="0"/>
          <w:numId w:val="29"/>
        </w:numPr>
        <w:spacing w:before="0" w:after="0" w:line="264"/>
        <w:jc w:val="both"/>
      </w:pPr>
      <w:r>
        <w:rPr>
          <w:rFonts w:ascii="Times New Roman" w:hAnsi="Times New Roman"/>
          <w:b w:val="false"/>
          <w:i w:val="false"/>
          <w:color w:val="000000"/>
          <w:sz w:val="28"/>
        </w:rPr>
        <w:t>анализировать и создавать текстовую, видео, графическую, звуковую информацию в соответствии с учебной задачей;</w:t>
      </w:r>
    </w:p>
    <w:p>
      <w:pPr>
        <w:numPr>
          <w:ilvl w:val="0"/>
          <w:numId w:val="29"/>
        </w:numPr>
        <w:spacing w:before="0" w:after="0" w:line="264"/>
        <w:jc w:val="both"/>
      </w:pPr>
      <w:r>
        <w:rPr>
          <w:rFonts w:ascii="Times New Roman" w:hAnsi="Times New Roman"/>
          <w:b w:val="false"/>
          <w:i w:val="false"/>
          <w:color w:val="000000"/>
          <w:sz w:val="28"/>
        </w:rPr>
        <w:t>самостоятельно создавать схемы, таблицы для представления информации.</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 xml:space="preserve">коммуникативные </w:t>
      </w:r>
      <w:r>
        <w:rPr>
          <w:rFonts w:ascii="Times New Roman" w:hAnsi="Times New Roman"/>
          <w:b w:val="false"/>
          <w:i w:val="false"/>
          <w:color w:val="000000"/>
          <w:sz w:val="28"/>
        </w:rPr>
        <w:t>универсальные учебные действия:</w:t>
      </w:r>
    </w:p>
    <w:p>
      <w:pPr>
        <w:spacing w:before="0" w:after="0" w:line="264"/>
        <w:ind w:firstLine="600"/>
        <w:jc w:val="both"/>
      </w:pPr>
      <w:r>
        <w:rPr>
          <w:rFonts w:ascii="Times New Roman" w:hAnsi="Times New Roman"/>
          <w:b w:val="false"/>
          <w:i/>
          <w:color w:val="000000"/>
          <w:sz w:val="28"/>
        </w:rPr>
        <w:t>общение</w:t>
      </w:r>
      <w:r>
        <w:rPr>
          <w:rFonts w:ascii="Times New Roman" w:hAnsi="Times New Roman"/>
          <w:b w:val="false"/>
          <w:i w:val="false"/>
          <w:color w:val="000000"/>
          <w:sz w:val="28"/>
        </w:rPr>
        <w:t>:</w:t>
      </w:r>
    </w:p>
    <w:p>
      <w:pPr>
        <w:numPr>
          <w:ilvl w:val="0"/>
          <w:numId w:val="30"/>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 в знакомой среде;</w:t>
      </w:r>
    </w:p>
    <w:p>
      <w:pPr>
        <w:numPr>
          <w:ilvl w:val="0"/>
          <w:numId w:val="30"/>
        </w:numPr>
        <w:spacing w:before="0" w:after="0" w:line="264"/>
        <w:jc w:val="both"/>
      </w:pPr>
      <w:r>
        <w:rPr>
          <w:rFonts w:ascii="Times New Roman" w:hAnsi="Times New Roman"/>
          <w:b w:val="false"/>
          <w:i w:val="false"/>
          <w:color w:val="000000"/>
          <w:sz w:val="28"/>
        </w:rPr>
        <w:t>проявлять уважительное отношение к собеседнику, соблюдать правила ведения диалога и дискуссии;</w:t>
      </w:r>
    </w:p>
    <w:p>
      <w:pPr>
        <w:numPr>
          <w:ilvl w:val="0"/>
          <w:numId w:val="30"/>
        </w:numPr>
        <w:spacing w:before="0" w:after="0" w:line="264"/>
        <w:jc w:val="both"/>
      </w:pPr>
      <w:r>
        <w:rPr>
          <w:rFonts w:ascii="Times New Roman" w:hAnsi="Times New Roman"/>
          <w:b w:val="false"/>
          <w:i w:val="false"/>
          <w:color w:val="000000"/>
          <w:sz w:val="28"/>
        </w:rPr>
        <w:t>признавать возможность существования разных точек зрения;</w:t>
      </w:r>
    </w:p>
    <w:p>
      <w:pPr>
        <w:numPr>
          <w:ilvl w:val="0"/>
          <w:numId w:val="30"/>
        </w:numPr>
        <w:spacing w:before="0" w:after="0" w:line="264"/>
        <w:jc w:val="both"/>
      </w:pPr>
      <w:r>
        <w:rPr>
          <w:rFonts w:ascii="Times New Roman" w:hAnsi="Times New Roman"/>
          <w:b w:val="false"/>
          <w:i w:val="false"/>
          <w:color w:val="000000"/>
          <w:sz w:val="28"/>
        </w:rPr>
        <w:t>корректно и аргументированно высказывать своё мнение;</w:t>
      </w:r>
    </w:p>
    <w:p>
      <w:pPr>
        <w:numPr>
          <w:ilvl w:val="0"/>
          <w:numId w:val="30"/>
        </w:numPr>
        <w:spacing w:before="0" w:after="0" w:line="264"/>
        <w:jc w:val="both"/>
      </w:pPr>
      <w:r>
        <w:rPr>
          <w:rFonts w:ascii="Times New Roman" w:hAnsi="Times New Roman"/>
          <w:b w:val="false"/>
          <w:i w:val="false"/>
          <w:color w:val="000000"/>
          <w:sz w:val="28"/>
        </w:rPr>
        <w:t>строить речевое высказывание в соответствии с поставленной задачей;</w:t>
      </w:r>
    </w:p>
    <w:p>
      <w:pPr>
        <w:numPr>
          <w:ilvl w:val="0"/>
          <w:numId w:val="30"/>
        </w:numPr>
        <w:spacing w:before="0" w:after="0" w:line="264"/>
        <w:jc w:val="both"/>
      </w:pPr>
      <w:r>
        <w:rPr>
          <w:rFonts w:ascii="Times New Roman" w:hAnsi="Times New Roman"/>
          <w:b w:val="false"/>
          <w:i w:val="false"/>
          <w:color w:val="000000"/>
          <w:sz w:val="28"/>
        </w:rPr>
        <w:t>создавать устные и письменные тексты (описание, рассуждение, повествование);</w:t>
      </w:r>
    </w:p>
    <w:p>
      <w:pPr>
        <w:numPr>
          <w:ilvl w:val="0"/>
          <w:numId w:val="30"/>
        </w:numPr>
        <w:spacing w:before="0" w:after="0" w:line="264"/>
        <w:jc w:val="both"/>
      </w:pPr>
      <w:r>
        <w:rPr>
          <w:rFonts w:ascii="Times New Roman" w:hAnsi="Times New Roman"/>
          <w:b w:val="false"/>
          <w:i w:val="false"/>
          <w:color w:val="000000"/>
          <w:sz w:val="28"/>
        </w:rPr>
        <w:t>готовить небольшие публичные выступления;</w:t>
      </w:r>
    </w:p>
    <w:p>
      <w:pPr>
        <w:numPr>
          <w:ilvl w:val="0"/>
          <w:numId w:val="30"/>
        </w:numPr>
        <w:spacing w:before="0" w:after="0" w:line="264"/>
        <w:jc w:val="both"/>
      </w:pPr>
      <w:r>
        <w:rPr>
          <w:rFonts w:ascii="Times New Roman" w:hAnsi="Times New Roman"/>
          <w:b w:val="false"/>
          <w:i w:val="false"/>
          <w:color w:val="000000"/>
          <w:sz w:val="28"/>
        </w:rPr>
        <w:t>подбирать иллюстративный материал (рисунки, фото, плакаты) к тексту выступления.</w:t>
      </w:r>
    </w:p>
    <w:p>
      <w:pPr>
        <w:spacing w:before="0" w:after="0" w:line="264"/>
        <w:ind w:firstLine="600"/>
        <w:jc w:val="both"/>
      </w:pPr>
      <w:r>
        <w:rPr>
          <w:rFonts w:ascii="Times New Roman" w:hAnsi="Times New Roman"/>
          <w:b w:val="false"/>
          <w:i w:val="false"/>
          <w:color w:val="000000"/>
          <w:sz w:val="28"/>
        </w:rPr>
        <w:t xml:space="preserve">К концу обучения в начальной школе у обучающегося формируются </w:t>
      </w:r>
      <w:r>
        <w:rPr>
          <w:rFonts w:ascii="Times New Roman" w:hAnsi="Times New Roman"/>
          <w:b/>
          <w:i w:val="false"/>
          <w:color w:val="000000"/>
          <w:sz w:val="28"/>
        </w:rPr>
        <w:t>регулятивные</w:t>
      </w:r>
      <w:r>
        <w:rPr>
          <w:rFonts w:ascii="Times New Roman" w:hAnsi="Times New Roman"/>
          <w:b w:val="false"/>
          <w:i w:val="false"/>
          <w:color w:val="000000"/>
          <w:sz w:val="28"/>
        </w:rPr>
        <w:t xml:space="preserve"> универсальные учебные действия:</w:t>
      </w:r>
    </w:p>
    <w:p>
      <w:pPr>
        <w:spacing w:before="0" w:after="0" w:line="264"/>
        <w:ind w:firstLine="600"/>
        <w:jc w:val="both"/>
      </w:pPr>
      <w:r>
        <w:rPr>
          <w:rFonts w:ascii="Times New Roman" w:hAnsi="Times New Roman"/>
          <w:b w:val="false"/>
          <w:i/>
          <w:color w:val="000000"/>
          <w:sz w:val="28"/>
        </w:rPr>
        <w:t>самоорганизация</w:t>
      </w:r>
      <w:r>
        <w:rPr>
          <w:rFonts w:ascii="Times New Roman" w:hAnsi="Times New Roman"/>
          <w:b w:val="false"/>
          <w:i w:val="false"/>
          <w:color w:val="000000"/>
          <w:sz w:val="28"/>
        </w:rPr>
        <w:t>:</w:t>
      </w:r>
    </w:p>
    <w:p>
      <w:pPr>
        <w:numPr>
          <w:ilvl w:val="0"/>
          <w:numId w:val="31"/>
        </w:numPr>
        <w:spacing w:before="0" w:after="0" w:line="264"/>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numPr>
          <w:ilvl w:val="0"/>
          <w:numId w:val="31"/>
        </w:numPr>
        <w:spacing w:before="0" w:after="0" w:line="264"/>
        <w:jc w:val="both"/>
      </w:pPr>
      <w:r>
        <w:rPr>
          <w:rFonts w:ascii="Times New Roman" w:hAnsi="Times New Roman"/>
          <w:b w:val="false"/>
          <w:i w:val="false"/>
          <w:color w:val="000000"/>
          <w:sz w:val="28"/>
        </w:rPr>
        <w:t>выстраивать последовательность выбранных действий;</w:t>
      </w:r>
    </w:p>
    <w:p>
      <w:pPr>
        <w:spacing w:before="0" w:after="0" w:line="264"/>
        <w:ind w:firstLine="600"/>
        <w:jc w:val="both"/>
      </w:pPr>
      <w:r>
        <w:rPr>
          <w:rFonts w:ascii="Times New Roman" w:hAnsi="Times New Roman"/>
          <w:b w:val="false"/>
          <w:i/>
          <w:color w:val="000000"/>
          <w:sz w:val="28"/>
        </w:rPr>
        <w:t>самоконтроль</w:t>
      </w:r>
      <w:r>
        <w:rPr>
          <w:rFonts w:ascii="Times New Roman" w:hAnsi="Times New Roman"/>
          <w:b w:val="false"/>
          <w:i w:val="false"/>
          <w:color w:val="000000"/>
          <w:sz w:val="28"/>
        </w:rPr>
        <w:t>:</w:t>
      </w:r>
    </w:p>
    <w:p>
      <w:pPr>
        <w:numPr>
          <w:ilvl w:val="0"/>
          <w:numId w:val="32"/>
        </w:numPr>
        <w:spacing w:before="0" w:after="0" w:line="264"/>
        <w:jc w:val="both"/>
      </w:pPr>
      <w:r>
        <w:rPr>
          <w:rFonts w:ascii="Times New Roman" w:hAnsi="Times New Roman"/>
          <w:b w:val="false"/>
          <w:i w:val="false"/>
          <w:color w:val="000000"/>
          <w:sz w:val="28"/>
        </w:rPr>
        <w:t>устанавливать причины успеха/неудач учебной деятельности;</w:t>
      </w:r>
    </w:p>
    <w:p>
      <w:pPr>
        <w:numPr>
          <w:ilvl w:val="0"/>
          <w:numId w:val="32"/>
        </w:numPr>
        <w:spacing w:before="0" w:after="0" w:line="264"/>
        <w:jc w:val="both"/>
      </w:pPr>
      <w:r>
        <w:rPr>
          <w:rFonts w:ascii="Times New Roman" w:hAnsi="Times New Roman"/>
          <w:b w:val="false"/>
          <w:i w:val="false"/>
          <w:color w:val="000000"/>
          <w:sz w:val="28"/>
        </w:rPr>
        <w:t>корректировать свои учебные действия для преодоления ошибок.</w:t>
      </w:r>
    </w:p>
    <w:p>
      <w:pPr>
        <w:spacing w:before="0" w:after="0" w:line="264"/>
        <w:ind w:left="120"/>
        <w:jc w:val="both"/>
      </w:pPr>
      <w:r>
        <w:rPr>
          <w:rFonts w:ascii="Times New Roman" w:hAnsi="Times New Roman"/>
          <w:b w:val="false"/>
          <w:i w:val="false"/>
          <w:color w:val="000000"/>
          <w:sz w:val="28"/>
        </w:rPr>
        <w:t>Совместная деятельность:</w:t>
      </w:r>
    </w:p>
    <w:p>
      <w:pPr>
        <w:numPr>
          <w:ilvl w:val="0"/>
          <w:numId w:val="33"/>
        </w:numPr>
        <w:spacing w:before="0" w:after="0" w:line="264"/>
        <w:jc w:val="both"/>
      </w:pPr>
      <w:r>
        <w:rPr>
          <w:rFonts w:ascii="Times New Roman" w:hAnsi="Times New Roman"/>
          <w:b w:val="false"/>
          <w:i w:val="false"/>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numPr>
          <w:ilvl w:val="0"/>
          <w:numId w:val="33"/>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33"/>
        </w:numPr>
        <w:spacing w:before="0" w:after="0" w:line="264"/>
        <w:jc w:val="both"/>
      </w:pPr>
      <w:r>
        <w:rPr>
          <w:rFonts w:ascii="Times New Roman" w:hAnsi="Times New Roman"/>
          <w:b w:val="false"/>
          <w:i w:val="false"/>
          <w:color w:val="000000"/>
          <w:sz w:val="28"/>
        </w:rPr>
        <w:t>проявлять готовность руководить, выполнять поручения, подчиняться;</w:t>
      </w:r>
    </w:p>
    <w:p>
      <w:pPr>
        <w:numPr>
          <w:ilvl w:val="0"/>
          <w:numId w:val="33"/>
        </w:numPr>
        <w:spacing w:before="0" w:after="0" w:line="264"/>
        <w:jc w:val="both"/>
      </w:pPr>
      <w:r>
        <w:rPr>
          <w:rFonts w:ascii="Times New Roman" w:hAnsi="Times New Roman"/>
          <w:b w:val="false"/>
          <w:i w:val="false"/>
          <w:color w:val="000000"/>
          <w:sz w:val="28"/>
        </w:rPr>
        <w:t>ответственно выполнять свою часть работы;</w:t>
      </w:r>
    </w:p>
    <w:p>
      <w:pPr>
        <w:numPr>
          <w:ilvl w:val="0"/>
          <w:numId w:val="33"/>
        </w:numPr>
        <w:spacing w:before="0" w:after="0" w:line="264"/>
        <w:jc w:val="both"/>
      </w:pPr>
      <w:r>
        <w:rPr>
          <w:rFonts w:ascii="Times New Roman" w:hAnsi="Times New Roman"/>
          <w:b w:val="false"/>
          <w:i w:val="false"/>
          <w:color w:val="000000"/>
          <w:sz w:val="28"/>
        </w:rPr>
        <w:t>оценивать свой вклад в общий результат;</w:t>
      </w:r>
    </w:p>
    <w:p>
      <w:pPr>
        <w:numPr>
          <w:ilvl w:val="0"/>
          <w:numId w:val="33"/>
        </w:numPr>
        <w:spacing w:before="0" w:after="0" w:line="264"/>
        <w:jc w:val="both"/>
      </w:pPr>
      <w:r>
        <w:rPr>
          <w:rFonts w:ascii="Times New Roman" w:hAnsi="Times New Roman"/>
          <w:b w:val="false"/>
          <w:i w:val="false"/>
          <w:color w:val="000000"/>
          <w:sz w:val="28"/>
        </w:rPr>
        <w:t>выполнять совместные проектные задания с опорой на предложенные образцы.</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numPr>
          <w:ilvl w:val="0"/>
          <w:numId w:val="34"/>
        </w:numPr>
        <w:spacing w:before="0" w:after="0" w:line="264"/>
        <w:jc w:val="both"/>
      </w:pPr>
      <w:r>
        <w:rPr>
          <w:rFonts w:ascii="Times New Roman" w:hAnsi="Times New Roman"/>
          <w:b w:val="false"/>
          <w:i w:val="false"/>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pPr>
        <w:numPr>
          <w:ilvl w:val="0"/>
          <w:numId w:val="34"/>
        </w:numPr>
        <w:spacing w:before="0" w:after="0" w:line="264"/>
        <w:jc w:val="both"/>
      </w:pPr>
      <w:r>
        <w:rPr>
          <w:rFonts w:ascii="Times New Roman" w:hAnsi="Times New Roman"/>
          <w:b w:val="false"/>
          <w:i w:val="false"/>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pPr>
        <w:numPr>
          <w:ilvl w:val="0"/>
          <w:numId w:val="34"/>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pPr>
        <w:numPr>
          <w:ilvl w:val="0"/>
          <w:numId w:val="34"/>
        </w:numPr>
        <w:spacing w:before="0" w:after="0" w:line="264"/>
        <w:jc w:val="both"/>
      </w:pPr>
      <w:r>
        <w:rPr>
          <w:rFonts w:ascii="Times New Roman" w:hAnsi="Times New Roman"/>
          <w:b w:val="false"/>
          <w:i w:val="false"/>
          <w:color w:val="000000"/>
          <w:sz w:val="28"/>
        </w:rPr>
        <w:t>различать прозаическую (нестихотворную) и стихотворную речь;</w:t>
      </w:r>
    </w:p>
    <w:p>
      <w:pPr>
        <w:numPr>
          <w:ilvl w:val="0"/>
          <w:numId w:val="34"/>
        </w:numPr>
        <w:spacing w:before="0" w:after="0" w:line="264"/>
        <w:jc w:val="both"/>
      </w:pPr>
      <w:r>
        <w:rPr>
          <w:rFonts w:ascii="Times New Roman" w:hAnsi="Times New Roman"/>
          <w:b w:val="false"/>
          <w:i w:val="false"/>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pPr>
        <w:numPr>
          <w:ilvl w:val="0"/>
          <w:numId w:val="34"/>
        </w:numPr>
        <w:spacing w:before="0" w:after="0" w:line="264"/>
        <w:jc w:val="both"/>
      </w:pPr>
      <w:r>
        <w:rPr>
          <w:rFonts w:ascii="Times New Roman" w:hAnsi="Times New Roman"/>
          <w:b w:val="false"/>
          <w:i w:val="false"/>
          <w:color w:val="000000"/>
          <w:sz w:val="28"/>
        </w:rPr>
        <w:t>понимать содержание прослушанного/прочитанного произведения: отвечать на вопросы по фактическому содержанию произведения;</w:t>
      </w:r>
    </w:p>
    <w:p>
      <w:pPr>
        <w:numPr>
          <w:ilvl w:val="0"/>
          <w:numId w:val="34"/>
        </w:numPr>
        <w:spacing w:before="0" w:after="0" w:line="264"/>
        <w:jc w:val="both"/>
      </w:pPr>
      <w:r>
        <w:rPr>
          <w:rFonts w:ascii="Times New Roman" w:hAnsi="Times New Roman"/>
          <w:b w:val="false"/>
          <w:i w:val="false"/>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pPr>
        <w:numPr>
          <w:ilvl w:val="0"/>
          <w:numId w:val="34"/>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pPr>
        <w:numPr>
          <w:ilvl w:val="0"/>
          <w:numId w:val="34"/>
        </w:numPr>
        <w:spacing w:before="0" w:after="0" w:line="264"/>
        <w:jc w:val="both"/>
      </w:pPr>
      <w:r>
        <w:rPr>
          <w:rFonts w:ascii="Times New Roman" w:hAnsi="Times New Roman"/>
          <w:b w:val="false"/>
          <w:i w:val="false"/>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pPr>
        <w:numPr>
          <w:ilvl w:val="0"/>
          <w:numId w:val="34"/>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w:t>
      </w:r>
    </w:p>
    <w:p>
      <w:pPr>
        <w:numPr>
          <w:ilvl w:val="0"/>
          <w:numId w:val="34"/>
        </w:numPr>
        <w:spacing w:before="0" w:after="0" w:line="264"/>
        <w:jc w:val="both"/>
      </w:pPr>
      <w:r>
        <w:rPr>
          <w:rFonts w:ascii="Times New Roman" w:hAnsi="Times New Roman"/>
          <w:b w:val="false"/>
          <w:i w:val="false"/>
          <w:color w:val="000000"/>
          <w:sz w:val="28"/>
        </w:rPr>
        <w:t>составлять высказывания по содержанию произведения (не менее 3 предложений) по заданному алгоритму;</w:t>
      </w:r>
    </w:p>
    <w:p>
      <w:pPr>
        <w:numPr>
          <w:ilvl w:val="0"/>
          <w:numId w:val="34"/>
        </w:numPr>
        <w:spacing w:before="0" w:after="0" w:line="264"/>
        <w:jc w:val="both"/>
      </w:pPr>
      <w:r>
        <w:rPr>
          <w:rFonts w:ascii="Times New Roman" w:hAnsi="Times New Roman"/>
          <w:b w:val="false"/>
          <w:i w:val="false"/>
          <w:color w:val="000000"/>
          <w:sz w:val="28"/>
        </w:rPr>
        <w:t>сочинять небольшие тексты по предложенному началу и др. (не менее 3 предложений);</w:t>
      </w:r>
    </w:p>
    <w:p>
      <w:pPr>
        <w:numPr>
          <w:ilvl w:val="0"/>
          <w:numId w:val="34"/>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иллюстрациям;</w:t>
      </w:r>
    </w:p>
    <w:p>
      <w:pPr>
        <w:numPr>
          <w:ilvl w:val="0"/>
          <w:numId w:val="34"/>
        </w:numPr>
        <w:spacing w:before="0" w:after="0" w:line="264"/>
        <w:jc w:val="both"/>
      </w:pPr>
      <w:r>
        <w:rPr>
          <w:rFonts w:ascii="Times New Roman" w:hAnsi="Times New Roman"/>
          <w:b w:val="false"/>
          <w:i w:val="false"/>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pPr>
        <w:numPr>
          <w:ilvl w:val="0"/>
          <w:numId w:val="34"/>
        </w:numPr>
        <w:spacing w:before="0" w:after="0" w:line="264"/>
        <w:jc w:val="both"/>
      </w:pPr>
      <w:r>
        <w:rPr>
          <w:rFonts w:ascii="Times New Roman" w:hAnsi="Times New Roman"/>
          <w:b w:val="false"/>
          <w:i w:val="false"/>
          <w:color w:val="000000"/>
          <w:sz w:val="28"/>
        </w:rPr>
        <w:t>обращаться к справочной литературе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2 КЛАСС</w:t>
      </w:r>
    </w:p>
    <w:p>
      <w:pPr>
        <w:numPr>
          <w:ilvl w:val="0"/>
          <w:numId w:val="35"/>
        </w:numPr>
        <w:spacing w:before="0" w:after="0" w:line="264"/>
        <w:jc w:val="both"/>
      </w:pPr>
      <w:r>
        <w:rPr>
          <w:rFonts w:ascii="Times New Roman" w:hAnsi="Times New Roman"/>
          <w:b w:val="false"/>
          <w:i w:val="false"/>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5"/>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pPr>
        <w:numPr>
          <w:ilvl w:val="0"/>
          <w:numId w:val="35"/>
        </w:numPr>
        <w:spacing w:before="0" w:after="0" w:line="264"/>
        <w:jc w:val="both"/>
      </w:pPr>
      <w:r>
        <w:rPr>
          <w:rFonts w:ascii="Times New Roman" w:hAnsi="Times New Roman"/>
          <w:b w:val="false"/>
          <w:i w:val="false"/>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pPr>
        <w:numPr>
          <w:ilvl w:val="0"/>
          <w:numId w:val="35"/>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w:t>
      </w:r>
    </w:p>
    <w:p>
      <w:pPr>
        <w:numPr>
          <w:ilvl w:val="0"/>
          <w:numId w:val="35"/>
        </w:numPr>
        <w:spacing w:before="0" w:after="0" w:line="264"/>
        <w:jc w:val="both"/>
      </w:pPr>
      <w:r>
        <w:rPr>
          <w:rFonts w:ascii="Times New Roman" w:hAnsi="Times New Roman"/>
          <w:b w:val="false"/>
          <w:i w:val="false"/>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pPr>
        <w:numPr>
          <w:ilvl w:val="0"/>
          <w:numId w:val="35"/>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pPr>
        <w:numPr>
          <w:ilvl w:val="0"/>
          <w:numId w:val="35"/>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pPr>
        <w:numPr>
          <w:ilvl w:val="0"/>
          <w:numId w:val="35"/>
        </w:numPr>
        <w:spacing w:before="0" w:after="0" w:line="264"/>
        <w:jc w:val="both"/>
      </w:pPr>
      <w:r>
        <w:rPr>
          <w:rFonts w:ascii="Times New Roman" w:hAnsi="Times New Roman"/>
          <w:b w:val="false"/>
          <w:i w:val="false"/>
          <w:color w:val="000000"/>
          <w:sz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pPr>
        <w:numPr>
          <w:ilvl w:val="0"/>
          <w:numId w:val="35"/>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pPr>
        <w:numPr>
          <w:ilvl w:val="0"/>
          <w:numId w:val="35"/>
        </w:numPr>
        <w:spacing w:before="0" w:after="0" w:line="264"/>
        <w:jc w:val="both"/>
      </w:pPr>
      <w:r>
        <w:rPr>
          <w:rFonts w:ascii="Times New Roman" w:hAnsi="Times New Roman"/>
          <w:b w:val="false"/>
          <w:i w:val="false"/>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pPr>
        <w:numPr>
          <w:ilvl w:val="0"/>
          <w:numId w:val="35"/>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pPr>
        <w:numPr>
          <w:ilvl w:val="0"/>
          <w:numId w:val="35"/>
        </w:numPr>
        <w:spacing w:before="0" w:after="0" w:line="264"/>
        <w:jc w:val="both"/>
      </w:pPr>
      <w:r>
        <w:rPr>
          <w:rFonts w:ascii="Times New Roman" w:hAnsi="Times New Roman"/>
          <w:b w:val="false"/>
          <w:i w:val="false"/>
          <w:color w:val="000000"/>
          <w:sz w:val="28"/>
        </w:rPr>
        <w:t>пересказывать (устно) содержание произведения подробно, выборочно, от лица героя, от третьего лица;</w:t>
      </w:r>
    </w:p>
    <w:p>
      <w:pPr>
        <w:numPr>
          <w:ilvl w:val="0"/>
          <w:numId w:val="35"/>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5"/>
        </w:numPr>
        <w:spacing w:before="0" w:after="0" w:line="264"/>
        <w:jc w:val="both"/>
      </w:pPr>
      <w:r>
        <w:rPr>
          <w:rFonts w:ascii="Times New Roman" w:hAnsi="Times New Roman"/>
          <w:b w:val="false"/>
          <w:i w:val="false"/>
          <w:color w:val="000000"/>
          <w:sz w:val="28"/>
        </w:rPr>
        <w:t>составлять высказывания на заданную тему по содержанию произведения (не менее 5 предложений);</w:t>
      </w:r>
    </w:p>
    <w:p>
      <w:pPr>
        <w:numPr>
          <w:ilvl w:val="0"/>
          <w:numId w:val="35"/>
        </w:numPr>
        <w:spacing w:before="0" w:after="0" w:line="264"/>
        <w:jc w:val="both"/>
      </w:pPr>
      <w:r>
        <w:rPr>
          <w:rFonts w:ascii="Times New Roman" w:hAnsi="Times New Roman"/>
          <w:b w:val="false"/>
          <w:i w:val="false"/>
          <w:color w:val="000000"/>
          <w:sz w:val="28"/>
        </w:rPr>
        <w:t>сочинять по аналогии с прочитанным загадки, небольшие сказки, рассказы;</w:t>
      </w:r>
    </w:p>
    <w:p>
      <w:pPr>
        <w:numPr>
          <w:ilvl w:val="0"/>
          <w:numId w:val="35"/>
        </w:numPr>
        <w:spacing w:before="0" w:after="0" w:line="264"/>
        <w:jc w:val="both"/>
      </w:pPr>
      <w:r>
        <w:rPr>
          <w:rFonts w:ascii="Times New Roman" w:hAnsi="Times New Roman"/>
          <w:b w:val="false"/>
          <w:i w:val="false"/>
          <w:color w:val="000000"/>
          <w:sz w:val="28"/>
        </w:rPr>
        <w:t>ориентироваться в книге/учебнике по обложке, оглавлению, аннотации, иллюстрациям, предисловию, условным обозначениям;</w:t>
      </w:r>
    </w:p>
    <w:p>
      <w:pPr>
        <w:numPr>
          <w:ilvl w:val="0"/>
          <w:numId w:val="35"/>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5"/>
        </w:numPr>
        <w:spacing w:before="0" w:after="0" w:line="264"/>
        <w:jc w:val="both"/>
      </w:pPr>
      <w:r>
        <w:rPr>
          <w:rFonts w:ascii="Times New Roman" w:hAnsi="Times New Roman"/>
          <w:b w:val="false"/>
          <w:i w:val="false"/>
          <w:color w:val="000000"/>
          <w:sz w:val="28"/>
        </w:rPr>
        <w:t>использовать справочную литературу для получения дополнительной информации в соответствии с учебной задачей.</w:t>
      </w:r>
    </w:p>
    <w:p>
      <w:pPr>
        <w:spacing w:before="0" w:after="0" w:line="264"/>
        <w:ind w:left="120"/>
        <w:jc w:val="both"/>
      </w:pPr>
      <w:r>
        <w:rPr>
          <w:rFonts w:ascii="Times New Roman" w:hAnsi="Times New Roman"/>
          <w:b/>
          <w:i w:val="false"/>
          <w:color w:val="000000"/>
          <w:sz w:val="28"/>
        </w:rPr>
        <w:t>3 КЛАСС</w:t>
      </w:r>
    </w:p>
    <w:p>
      <w:pPr>
        <w:numPr>
          <w:ilvl w:val="0"/>
          <w:numId w:val="36"/>
        </w:numPr>
        <w:spacing w:before="0" w:after="0" w:line="264"/>
        <w:jc w:val="both"/>
      </w:pPr>
      <w:r>
        <w:rPr>
          <w:rFonts w:ascii="Times New Roman" w:hAnsi="Times New Roman"/>
          <w:b w:val="false"/>
          <w:i w:val="false"/>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numPr>
          <w:ilvl w:val="0"/>
          <w:numId w:val="36"/>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6"/>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pPr>
        <w:numPr>
          <w:ilvl w:val="0"/>
          <w:numId w:val="36"/>
        </w:numPr>
        <w:spacing w:before="0" w:after="0" w:line="264"/>
        <w:jc w:val="both"/>
      </w:pPr>
      <w:r>
        <w:rPr>
          <w:rFonts w:ascii="Times New Roman" w:hAnsi="Times New Roman"/>
          <w:b w:val="false"/>
          <w:i w:val="false"/>
          <w:color w:val="000000"/>
          <w:sz w:val="28"/>
        </w:rPr>
        <w:t>читать наизусть не менее 4 стихотворений в соответствии с изученной тематикой произведений;</w:t>
      </w:r>
    </w:p>
    <w:p>
      <w:pPr>
        <w:numPr>
          <w:ilvl w:val="0"/>
          <w:numId w:val="36"/>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6"/>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6"/>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pPr>
        <w:numPr>
          <w:ilvl w:val="0"/>
          <w:numId w:val="36"/>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pPr>
        <w:numPr>
          <w:ilvl w:val="0"/>
          <w:numId w:val="36"/>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pPr>
        <w:numPr>
          <w:ilvl w:val="0"/>
          <w:numId w:val="36"/>
        </w:numPr>
        <w:spacing w:before="0" w:after="0" w:line="264"/>
        <w:jc w:val="both"/>
      </w:pPr>
      <w:r>
        <w:rPr>
          <w:rFonts w:ascii="Times New Roman" w:hAnsi="Times New Roman"/>
          <w:b w:val="false"/>
          <w:i w:val="false"/>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pPr>
        <w:numPr>
          <w:ilvl w:val="0"/>
          <w:numId w:val="36"/>
        </w:numPr>
        <w:spacing w:before="0" w:after="0" w:line="264"/>
        <w:jc w:val="both"/>
      </w:pPr>
      <w:r>
        <w:rPr>
          <w:rFonts w:ascii="Times New Roman" w:hAnsi="Times New Roman"/>
          <w:b w:val="false"/>
          <w:i w:val="false"/>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pPr>
        <w:numPr>
          <w:ilvl w:val="0"/>
          <w:numId w:val="36"/>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pPr>
        <w:numPr>
          <w:ilvl w:val="0"/>
          <w:numId w:val="36"/>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pPr>
        <w:numPr>
          <w:ilvl w:val="0"/>
          <w:numId w:val="36"/>
        </w:numPr>
        <w:spacing w:before="0" w:after="0" w:line="264"/>
        <w:jc w:val="both"/>
      </w:pPr>
      <w:r>
        <w:rPr>
          <w:rFonts w:ascii="Times New Roman" w:hAnsi="Times New Roman"/>
          <w:b w:val="false"/>
          <w:i w:val="false"/>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pPr>
        <w:numPr>
          <w:ilvl w:val="0"/>
          <w:numId w:val="36"/>
        </w:numPr>
        <w:spacing w:before="0" w:after="0" w:line="264"/>
        <w:jc w:val="both"/>
      </w:pPr>
      <w:r>
        <w:rPr>
          <w:rFonts w:ascii="Times New Roman" w:hAnsi="Times New Roman"/>
          <w:b w:val="false"/>
          <w:i w:val="false"/>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pPr>
        <w:numPr>
          <w:ilvl w:val="0"/>
          <w:numId w:val="36"/>
        </w:numPr>
        <w:spacing w:before="0" w:after="0" w:line="264"/>
        <w:jc w:val="both"/>
      </w:pPr>
      <w:r>
        <w:rPr>
          <w:rFonts w:ascii="Times New Roman" w:hAnsi="Times New Roman"/>
          <w:b w:val="false"/>
          <w:i w:val="false"/>
          <w:color w:val="000000"/>
          <w:sz w:val="28"/>
        </w:rPr>
        <w:t>читать по ролям с соблюдением норм произношения, инсценировать небольшие эпизоды из произведения;</w:t>
      </w:r>
    </w:p>
    <w:p>
      <w:pPr>
        <w:numPr>
          <w:ilvl w:val="0"/>
          <w:numId w:val="36"/>
        </w:numPr>
        <w:spacing w:before="0" w:after="0" w:line="264"/>
        <w:jc w:val="both"/>
      </w:pPr>
      <w:r>
        <w:rPr>
          <w:rFonts w:ascii="Times New Roman" w:hAnsi="Times New Roman"/>
          <w:b w:val="false"/>
          <w:i w:val="false"/>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pPr>
        <w:numPr>
          <w:ilvl w:val="0"/>
          <w:numId w:val="36"/>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6"/>
        </w:numPr>
        <w:spacing w:before="0" w:after="0" w:line="264"/>
        <w:jc w:val="both"/>
      </w:pPr>
      <w:r>
        <w:rPr>
          <w:rFonts w:ascii="Times New Roman" w:hAnsi="Times New Roman"/>
          <w:b w:val="false"/>
          <w:i w:val="false"/>
          <w:color w:val="000000"/>
          <w:sz w:val="28"/>
        </w:rPr>
        <w:t>сочинять тексты, используя аналогии, иллюстрации, придумывать продолжение прочитанного произведения;</w:t>
      </w:r>
    </w:p>
    <w:p>
      <w:pPr>
        <w:numPr>
          <w:ilvl w:val="0"/>
          <w:numId w:val="36"/>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6"/>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6"/>
        </w:numPr>
        <w:spacing w:before="0" w:after="0" w:line="264"/>
        <w:jc w:val="both"/>
      </w:pPr>
      <w:r>
        <w:rPr>
          <w:rFonts w:ascii="Times New Roman" w:hAnsi="Times New Roman"/>
          <w:b w:val="false"/>
          <w:i w:val="false"/>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pPr>
        <w:spacing w:before="0" w:after="0" w:line="264"/>
        <w:ind w:left="120"/>
        <w:jc w:val="both"/>
      </w:pPr>
      <w:r>
        <w:rPr>
          <w:rFonts w:ascii="Times New Roman" w:hAnsi="Times New Roman"/>
          <w:b/>
          <w:i w:val="false"/>
          <w:color w:val="000000"/>
          <w:sz w:val="28"/>
        </w:rPr>
        <w:t>4 КЛАСС</w:t>
      </w:r>
    </w:p>
    <w:p>
      <w:pPr>
        <w:numPr>
          <w:ilvl w:val="0"/>
          <w:numId w:val="37"/>
        </w:numPr>
        <w:spacing w:before="0" w:after="0" w:line="264"/>
        <w:jc w:val="both"/>
      </w:pPr>
      <w:r>
        <w:rPr>
          <w:rFonts w:ascii="Times New Roman" w:hAnsi="Times New Roman"/>
          <w:b w:val="false"/>
          <w:i w:val="false"/>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pPr>
        <w:numPr>
          <w:ilvl w:val="0"/>
          <w:numId w:val="37"/>
        </w:numPr>
        <w:spacing w:before="0" w:after="0" w:line="264"/>
        <w:jc w:val="both"/>
      </w:pPr>
      <w:r>
        <w:rPr>
          <w:rFonts w:ascii="Times New Roman" w:hAnsi="Times New Roman"/>
          <w:b w:val="false"/>
          <w:i w:val="false"/>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pPr>
        <w:numPr>
          <w:ilvl w:val="0"/>
          <w:numId w:val="37"/>
        </w:numPr>
        <w:spacing w:before="0" w:after="0" w:line="264"/>
        <w:jc w:val="both"/>
      </w:pPr>
      <w:r>
        <w:rPr>
          <w:rFonts w:ascii="Times New Roman" w:hAnsi="Times New Roman"/>
          <w:b w:val="false"/>
          <w:i w:val="false"/>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pPr>
        <w:numPr>
          <w:ilvl w:val="0"/>
          <w:numId w:val="37"/>
        </w:numPr>
        <w:spacing w:before="0" w:after="0" w:line="264"/>
        <w:jc w:val="both"/>
      </w:pPr>
      <w:r>
        <w:rPr>
          <w:rFonts w:ascii="Times New Roman" w:hAnsi="Times New Roman"/>
          <w:b w:val="false"/>
          <w:i w:val="false"/>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pPr>
        <w:numPr>
          <w:ilvl w:val="0"/>
          <w:numId w:val="37"/>
        </w:numPr>
        <w:spacing w:before="0" w:after="0" w:line="264"/>
        <w:jc w:val="both"/>
      </w:pPr>
      <w:r>
        <w:rPr>
          <w:rFonts w:ascii="Times New Roman" w:hAnsi="Times New Roman"/>
          <w:b w:val="false"/>
          <w:i w:val="false"/>
          <w:color w:val="000000"/>
          <w:sz w:val="28"/>
        </w:rPr>
        <w:t>читать наизусть не менее 5 стихотворений в соответствии с изученной тематикой произведений;</w:t>
      </w:r>
    </w:p>
    <w:p>
      <w:pPr>
        <w:numPr>
          <w:ilvl w:val="0"/>
          <w:numId w:val="37"/>
        </w:numPr>
        <w:spacing w:before="0" w:after="0" w:line="264"/>
        <w:jc w:val="both"/>
      </w:pPr>
      <w:r>
        <w:rPr>
          <w:rFonts w:ascii="Times New Roman" w:hAnsi="Times New Roman"/>
          <w:b w:val="false"/>
          <w:i w:val="false"/>
          <w:color w:val="000000"/>
          <w:sz w:val="28"/>
        </w:rPr>
        <w:t>различать художественные произведения и познавательные тексты;</w:t>
      </w:r>
    </w:p>
    <w:p>
      <w:pPr>
        <w:numPr>
          <w:ilvl w:val="0"/>
          <w:numId w:val="37"/>
        </w:numPr>
        <w:spacing w:before="0" w:after="0" w:line="264"/>
        <w:jc w:val="both"/>
      </w:pPr>
      <w:r>
        <w:rPr>
          <w:rFonts w:ascii="Times New Roman" w:hAnsi="Times New Roman"/>
          <w:b w:val="false"/>
          <w:i w:val="false"/>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pPr>
        <w:numPr>
          <w:ilvl w:val="0"/>
          <w:numId w:val="37"/>
        </w:numPr>
        <w:spacing w:before="0" w:after="0" w:line="264"/>
        <w:jc w:val="both"/>
      </w:pPr>
      <w:r>
        <w:rPr>
          <w:rFonts w:ascii="Times New Roman" w:hAnsi="Times New Roman"/>
          <w:b w:val="false"/>
          <w:i w:val="false"/>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pPr>
        <w:numPr>
          <w:ilvl w:val="0"/>
          <w:numId w:val="37"/>
        </w:numPr>
        <w:spacing w:before="0" w:after="0" w:line="264"/>
        <w:jc w:val="both"/>
      </w:pPr>
      <w:r>
        <w:rPr>
          <w:rFonts w:ascii="Times New Roman" w:hAnsi="Times New Roman"/>
          <w:b w:val="false"/>
          <w:i w:val="false"/>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pPr>
        <w:numPr>
          <w:ilvl w:val="0"/>
          <w:numId w:val="37"/>
        </w:numPr>
        <w:spacing w:before="0" w:after="0" w:line="264"/>
        <w:jc w:val="both"/>
      </w:pPr>
      <w:r>
        <w:rPr>
          <w:rFonts w:ascii="Times New Roman" w:hAnsi="Times New Roman"/>
          <w:b w:val="false"/>
          <w:i w:val="false"/>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pPr>
        <w:numPr>
          <w:ilvl w:val="0"/>
          <w:numId w:val="37"/>
        </w:numPr>
        <w:spacing w:before="0" w:after="0" w:line="264"/>
        <w:jc w:val="both"/>
      </w:pPr>
      <w:r>
        <w:rPr>
          <w:rFonts w:ascii="Times New Roman" w:hAnsi="Times New Roman"/>
          <w:b w:val="false"/>
          <w:i w:val="false"/>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pPr>
        <w:numPr>
          <w:ilvl w:val="0"/>
          <w:numId w:val="37"/>
        </w:numPr>
        <w:spacing w:before="0" w:after="0" w:line="264"/>
        <w:jc w:val="both"/>
      </w:pPr>
      <w:r>
        <w:rPr>
          <w:rFonts w:ascii="Times New Roman" w:hAnsi="Times New Roman"/>
          <w:b w:val="false"/>
          <w:i w:val="false"/>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pPr>
        <w:numPr>
          <w:ilvl w:val="0"/>
          <w:numId w:val="37"/>
        </w:numPr>
        <w:spacing w:before="0" w:after="0" w:line="264"/>
        <w:jc w:val="both"/>
      </w:pPr>
      <w:r>
        <w:rPr>
          <w:rFonts w:ascii="Times New Roman" w:hAnsi="Times New Roman"/>
          <w:b w:val="false"/>
          <w:i w:val="false"/>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pPr>
        <w:numPr>
          <w:ilvl w:val="0"/>
          <w:numId w:val="37"/>
        </w:numPr>
        <w:spacing w:before="0" w:after="0" w:line="264"/>
        <w:jc w:val="both"/>
      </w:pPr>
      <w:r>
        <w:rPr>
          <w:rFonts w:ascii="Times New Roman" w:hAnsi="Times New Roman"/>
          <w:b w:val="false"/>
          <w:i w:val="false"/>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pPr>
        <w:numPr>
          <w:ilvl w:val="0"/>
          <w:numId w:val="37"/>
        </w:numPr>
        <w:spacing w:before="0" w:after="0" w:line="264"/>
        <w:jc w:val="both"/>
      </w:pPr>
      <w:r>
        <w:rPr>
          <w:rFonts w:ascii="Times New Roman" w:hAnsi="Times New Roman"/>
          <w:b w:val="false"/>
          <w:i w:val="false"/>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pPr>
        <w:numPr>
          <w:ilvl w:val="0"/>
          <w:numId w:val="37"/>
        </w:numPr>
        <w:spacing w:before="0" w:after="0" w:line="264"/>
        <w:jc w:val="both"/>
      </w:pPr>
      <w:r>
        <w:rPr>
          <w:rFonts w:ascii="Times New Roman" w:hAnsi="Times New Roman"/>
          <w:b w:val="false"/>
          <w:i w:val="false"/>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pPr>
        <w:numPr>
          <w:ilvl w:val="0"/>
          <w:numId w:val="37"/>
        </w:numPr>
        <w:spacing w:before="0" w:after="0" w:line="264"/>
        <w:jc w:val="both"/>
      </w:pPr>
      <w:r>
        <w:rPr>
          <w:rFonts w:ascii="Times New Roman" w:hAnsi="Times New Roman"/>
          <w:b w:val="false"/>
          <w:i w:val="false"/>
          <w:color w:val="000000"/>
          <w:sz w:val="28"/>
        </w:rPr>
        <w:t>читать по ролям с соблюдением норм произношения, расстановки ударения, инсценировать небольшие эпизоды из произведения;</w:t>
      </w:r>
    </w:p>
    <w:p>
      <w:pPr>
        <w:numPr>
          <w:ilvl w:val="0"/>
          <w:numId w:val="37"/>
        </w:numPr>
        <w:spacing w:before="0" w:after="0" w:line="264"/>
        <w:jc w:val="both"/>
      </w:pPr>
      <w:r>
        <w:rPr>
          <w:rFonts w:ascii="Times New Roman" w:hAnsi="Times New Roman"/>
          <w:b w:val="false"/>
          <w:i w:val="false"/>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pPr>
        <w:numPr>
          <w:ilvl w:val="0"/>
          <w:numId w:val="37"/>
        </w:numPr>
        <w:spacing w:before="0" w:after="0" w:line="264"/>
        <w:jc w:val="both"/>
      </w:pPr>
      <w:r>
        <w:rPr>
          <w:rFonts w:ascii="Times New Roman" w:hAnsi="Times New Roman"/>
          <w:b w:val="false"/>
          <w:i w:val="false"/>
          <w:color w:val="000000"/>
          <w:sz w:val="28"/>
        </w:rPr>
        <w:t>составлять краткий отзыв о прочитанном произведении по заданному алгоритму;</w:t>
      </w:r>
    </w:p>
    <w:p>
      <w:pPr>
        <w:numPr>
          <w:ilvl w:val="0"/>
          <w:numId w:val="37"/>
        </w:numPr>
        <w:spacing w:before="0" w:after="0" w:line="264"/>
        <w:jc w:val="both"/>
      </w:pPr>
      <w:r>
        <w:rPr>
          <w:rFonts w:ascii="Times New Roman" w:hAnsi="Times New Roman"/>
          <w:b w:val="false"/>
          <w:i w:val="false"/>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pPr>
        <w:numPr>
          <w:ilvl w:val="0"/>
          <w:numId w:val="37"/>
        </w:numPr>
        <w:spacing w:before="0" w:after="0" w:line="264"/>
        <w:jc w:val="both"/>
      </w:pPr>
      <w:r>
        <w:rPr>
          <w:rFonts w:ascii="Times New Roman" w:hAnsi="Times New Roman"/>
          <w:b w:val="false"/>
          <w:i w:val="false"/>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pPr>
        <w:numPr>
          <w:ilvl w:val="0"/>
          <w:numId w:val="37"/>
        </w:numPr>
        <w:spacing w:before="0" w:after="0" w:line="264"/>
        <w:jc w:val="both"/>
      </w:pPr>
      <w:r>
        <w:rPr>
          <w:rFonts w:ascii="Times New Roman" w:hAnsi="Times New Roman"/>
          <w:b w:val="false"/>
          <w:i w:val="false"/>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pPr>
        <w:numPr>
          <w:ilvl w:val="0"/>
          <w:numId w:val="37"/>
        </w:numPr>
        <w:spacing w:before="0" w:after="0" w:line="264"/>
        <w:jc w:val="both"/>
      </w:pPr>
      <w:r>
        <w:rPr>
          <w:rFonts w:ascii="Times New Roman" w:hAnsi="Times New Roman"/>
          <w:b w:val="false"/>
          <w:i w:val="false"/>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pPr>
        <w:spacing w:before="0" w:after="0" w:line="264"/>
        <w:ind w:left="120"/>
        <w:jc w:val="both"/>
      </w:pPr>
    </w:p>
    <w:bookmarkStart w:name="block-90873209" w:id="94"/>
    <w:p>
      <w:pPr>
        <w:sectPr>
          <w:pgSz w:w="11906" w:h="16383" w:orient="portrait"/>
        </w:sectPr>
      </w:pPr>
    </w:p>
    <w:bookmarkEnd w:id="94"/>
    <w:bookmarkEnd w:id="93"/>
    <w:bookmarkStart w:name="block-90873208" w:id="95"/>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Обучение грамоте</w:t>
            </w: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Фонетика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Систематический курс</w:t>
            </w: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народная (фольклорная) и литературная (авторская)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и для детей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родной природе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 малые фольклорные жанры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братьях наших меньших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990"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маме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и авторские произведения о чудесах и фантазии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9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нашей Родине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(осень)</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детях и дружбе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сказок</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(зима)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братьях наших меньших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и краски родной природы в разные времена года (весна и лето)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наших близких, о семье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08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и её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произведениях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взаимоотношениях человека и животных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произведения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 Родине, героические страницы истории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(устное народное творчество)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70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И.А.Крылова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А.С.Пушкина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М.Ю. Лермонтова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ХIХ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природы в творчестве поэтов и писателей XX века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животных и родной природе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Юмористические произведения </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литература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Библиографическая культура (работа с детской книгой и справочной литературой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15" w:type="dxa"/>
            <w:tcBorders/>
            <w:tcMar>
              <w:top w:w="50" w:type="dxa"/>
              <w:left w:w="100" w:type="dxa"/>
            </w:tcMar>
            <w:vAlign w:val="center"/>
          </w:tcPr>
          <w:p>
            <w:pPr>
              <w:jc w:val="left"/>
            </w:pPr>
          </w:p>
        </w:tc>
      </w:tr>
    </w:tbl>
    <w:p>
      <w:pPr>
        <w:sectPr>
          <w:pgSz w:w="16383" w:h="11906" w:orient="landscape"/>
        </w:sectPr>
      </w:pPr>
    </w:p>
    <w:bookmarkStart w:name="block-90873208" w:id="96"/>
    <w:p>
      <w:pPr>
        <w:sectPr>
          <w:pgSz w:w="16383" w:h="11906" w:orient="landscape"/>
        </w:sectPr>
      </w:pPr>
    </w:p>
    <w:bookmarkEnd w:id="96"/>
    <w:bookmarkEnd w:id="95"/>
    <w:bookmarkStart w:name="block-90873211" w:id="97"/>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 Устная и письменная речь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 Предложение и слово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 Предложение и слово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слова и обозначаемого им предмета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и слог. Как образуется слог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 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 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Гласные и согласные звуки. Участие в диалоге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 Звук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А, а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 Звук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Функция буквы О, о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 Звук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Буквы И, и, их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 Звук [ы]. Буква ы, её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 Звук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 Буквы У, у, их функция в слоге-слиянии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 Звуки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 Звуки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 Звуки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 Проведение звукового анализа слов с буквами Т, т. Согласные звуки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 Согласные звуки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 Согласные звуки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 Согласные звуки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 Звуки [й’э],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 Согласные звуки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 Согласные звуки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 Звуки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 Отработка навыка чтения предложений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 Проведение звукового анализа слов с буквами Б, б. Согласные звуки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Б, б. Сопоставление звуков [б] –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 Согласные звуки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 Сопоставление звуков [д] –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 Звуки [й’а], [’а]. Двойная роль букв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 Чтение текстов с изученными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знаний о буквах Г, г. Сопоставление звуков [г] –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 Звук [ч’]. Сочетания ча – чу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 Проведение звукового анализа слов с буквами Ш, ш. Звук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06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 Сочетания жи – ши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 Звуки [й’о],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 Проведение звукового анализа слов с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 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 Проведение звукового анализа слов с буквами Ю, ю. Звуки [й’у],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 На примере произведения Л.Н. Толстого «Ехали два мужика...»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 Проведение звукового анализа слов с буквами Ц, ц. Согласный звук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 Проведение звукового анализа слов с буквами Э, э. Звук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 Звук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Щ, щ. Сочетания ча – ща, чу – щу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 Звук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 Буквы Ь и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Выразительное чтение на примере стихотворений А.Л. Барто «Помощница», «Зайка», «Игра в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оглавление, иллюстрации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сказке. На примере сказки И.П. Токмаковой «Аля, Кляксич и буква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66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 средство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Игровой фольклор: потешки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фантазий и чудес в произведениях Б.В. Заходера «Моя Вообразилия», Ю.П. Мориц «Сто фантазий»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авторских и фольклорных произведений о чудесах и фантазии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 Настроение, которое рождает стихотворение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главной мысли (идеи) в произведениях о природе родного края. Любовь к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5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 Произведения о дружбе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произведений В.А. Осеевой «Три товарища», Е.А. Благининой «Подарок», В.Н. Орлова «Кто кого?»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произведений А.Л. Барто «Я – лишний», Р.С. Сефа «Совет», В.Н. Орлова «Если дружбой...»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 На примере произведения М.С. Пляцковского «Сердитый дог Буль»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18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51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7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Собаки – защитники Родины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 Потешки и прибаутки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 На примере русской народной сказки «У страха глаза велики»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 на примере сказки «Лиса и журавль»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 На примере русской народной сказки «Гуси-лебеди»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народного быта и культуры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Тематическая контрольная работа по итогам раздела «Фольклор»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«Произведения писателей о родной природе» Эстетическое восприятие явлений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осеннего пейзажа: краски и звуки. Произведения художников и композиторов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об осени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К.Д. Бальмонта «Осень»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 Пришвина «Осеннее утро»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 Сравнение художественного и научно-познавательного текстов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Ф.П. Савинов «Родина» и другие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51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пейзажа в произведениях писателей. В.А. Жуковский «Летний вечер»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А.С. Пушкин «У лукоморья дуб зелёный…»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А.С. Пушкина «Сказка о рыбаке и рыбке». Характеристика героев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А.С. Пушкина «Сказка о рыбаке и рыбке» с фольклорными (народными) сказками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48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 (Например, Л.Н. Толстой «Котёнок»)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произведений Л.Н. Толстого «Правда всего дороже», «Отец и сыновья»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Главная мысль произведения (идея). Л. Н. Толстой «Филиппок»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Чукотская народная сказка «Хвост» и другие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зиме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И.А. Бунин «Первый снег»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45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зимы»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С.В. Михалков «Новогодняя быль»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 На примере русской народной сказки «Два мороза»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В.И. Даля «Девочка Снегурочка»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разделу «Звуки и краски зимней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Выявление последовательности событий. Составление вопросного плана.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по ролям (инсценировка) сказки К.И. Чуковский «Федорино горе»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 детях. На примере рассказа Н.Н. Носова «Затейники»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Н.Н. Носов «Живая шляпа»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нравственно-этических понятий: дружба, терпение, уважение, помощь друг другу. В.А. Осеева «Синие листья»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 Оценка поступков героя рассказа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 Выставка книг: произведения о детях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произведении А.Л. Барто «Катя». Разные точки зрения на одно событие. Ю.И. Ермолаев «Два пирожных»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Характеристика героя, его портрет. На примере рассказа В.А. Осеевой «Волшебное слово»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героя. В.В. Лунин «Я и Вовка»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произведении Е.А. Пермяка «Две пословицы». Дружбу помни, а зло забывай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взаимооотношений взрослых и детей на примере рассказа В.А. Осеевой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«Почему»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детях и дружбе»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Составление плана текста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 Средства выразительности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Слушание стихотворений о весне и лете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 Скребицкий «Весенняя песня»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 Картины весны в стихотворениях разных поэтов. Сравнение стихотворений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4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 Образы пробуждающейся природы в живописи и музыке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произведениях С.А. Баруздина «Салют» и С.А. Васильева «Белая берёза»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наших близких, о семье»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Э.Н. Успенского «Над нашей квартирой»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Герои литературной (авторской) сказки. На примере произведения Э.Н. Успенского «Чебурашка»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1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английские народные песенки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 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 Перро «Кот в сапогах»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 Сказка «Огниво»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«Зарубежные писатели-сказочники»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во 2 классе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42"/>
        <w:gridCol w:w="2960"/>
        <w:gridCol w:w="1126"/>
        <w:gridCol w:w="2113"/>
        <w:gridCol w:w="2260"/>
        <w:gridCol w:w="1739"/>
        <w:gridCol w:w="2754"/>
      </w:tblGrid>
      <w:tr>
        <w:trPr>
          <w:trHeight w:val="300" w:hRule="atLeast"/>
          <w:trHeight w:val="144" w:hRule="atLeast"/>
        </w:trPr>
        <w:tc>
          <w:tcPr>
            <w:tcW w:w="44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1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8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Ценность чтения художественной литературы и фольклора, осознание важности читательской деятельности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27" w:type="dxa"/>
            <w:tcBorders/>
            <w:tcMar>
              <w:top w:w="50" w:type="dxa"/>
              <w:left w:w="100" w:type="dxa"/>
            </w:tcMar>
            <w:vAlign w:val="center"/>
          </w:tcPr>
          <w:p>
            <w:pPr>
              <w:spacing w:before="0" w:after="0"/>
              <w:ind w:left="135"/>
              <w:jc w:val="left"/>
            </w:pPr>
          </w:p>
        </w:tc>
      </w:tr>
      <w:tr>
        <w:trPr>
          <w:trHeight w:val="267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волшебной сказки разного вида (о животных, бытовые)</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927" w:type="dxa"/>
            <w:tcBorders/>
            <w:tcMar>
              <w:top w:w="50" w:type="dxa"/>
              <w:left w:w="100" w:type="dxa"/>
            </w:tcMar>
            <w:vAlign w:val="center"/>
          </w:tcPr>
          <w:p>
            <w:pPr>
              <w:spacing w:before="0" w:after="0"/>
              <w:ind w:left="135"/>
              <w:jc w:val="left"/>
            </w:pPr>
          </w:p>
        </w:tc>
      </w:tr>
      <w:tr>
        <w:trPr>
          <w:trHeight w:val="297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927" w:type="dxa"/>
            <w:tcBorders/>
            <w:tcMar>
              <w:top w:w="50" w:type="dxa"/>
              <w:left w:w="100" w:type="dxa"/>
            </w:tcMar>
            <w:vAlign w:val="center"/>
          </w:tcPr>
          <w:p>
            <w:pPr>
              <w:spacing w:before="0" w:after="0"/>
              <w:ind w:left="135"/>
              <w:jc w:val="left"/>
            </w:pPr>
          </w:p>
        </w:tc>
      </w:tr>
      <w:tr>
        <w:trPr>
          <w:trHeight w:val="271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927" w:type="dxa"/>
            <w:tcBorders/>
            <w:tcMar>
              <w:top w:w="50" w:type="dxa"/>
              <w:left w:w="100" w:type="dxa"/>
            </w:tcMar>
            <w:vAlign w:val="center"/>
          </w:tcPr>
          <w:p>
            <w:pPr>
              <w:spacing w:before="0" w:after="0"/>
              <w:ind w:left="135"/>
              <w:jc w:val="left"/>
            </w:pPr>
          </w:p>
        </w:tc>
      </w:tr>
      <w:tr>
        <w:trPr>
          <w:trHeight w:val="265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(картины В.М. Васнецова, иллюстрации И.Я. Билибина)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927" w:type="dxa"/>
            <w:tcBorders/>
            <w:tcMar>
              <w:top w:w="50" w:type="dxa"/>
              <w:left w:w="100" w:type="dxa"/>
            </w:tcMar>
            <w:vAlign w:val="center"/>
          </w:tcPr>
          <w:p>
            <w:pPr>
              <w:spacing w:before="0" w:after="0"/>
              <w:ind w:left="135"/>
              <w:jc w:val="left"/>
            </w:pPr>
          </w:p>
        </w:tc>
      </w:tr>
      <w:tr>
        <w:trPr>
          <w:trHeight w:val="55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составляем словарь устаревших слов</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27" w:type="dxa"/>
            <w:tcBorders/>
            <w:tcMar>
              <w:top w:w="50" w:type="dxa"/>
              <w:left w:w="100" w:type="dxa"/>
            </w:tcMar>
            <w:vAlign w:val="center"/>
          </w:tcPr>
          <w:p>
            <w:pPr>
              <w:spacing w:before="0" w:after="0"/>
              <w:ind w:left="135"/>
              <w:jc w:val="left"/>
            </w:pPr>
          </w:p>
        </w:tc>
      </w:tr>
      <w:tr>
        <w:trPr>
          <w:trHeight w:val="28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 Проект «Словарь устаревших слов»</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Историческая обстановка как фон создания произведения (на примере былин)</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927" w:type="dxa"/>
            <w:tcBorders/>
            <w:tcMar>
              <w:top w:w="50" w:type="dxa"/>
              <w:left w:w="100" w:type="dxa"/>
            </w:tcMar>
            <w:vAlign w:val="center"/>
          </w:tcPr>
          <w:p>
            <w:pPr>
              <w:spacing w:before="0" w:after="0"/>
              <w:ind w:left="135"/>
              <w:jc w:val="left"/>
            </w:pPr>
          </w:p>
        </w:tc>
      </w:tr>
      <w:tr>
        <w:trPr>
          <w:trHeight w:val="271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 XIX-XX вв.</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олицетворение) в лирических произведениях поэтов XIX – XX вв.</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стихотворениях Ф.И. Тютчева «Есть в осени первоначальной…», «Листья»</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927" w:type="dxa"/>
            <w:tcBorders/>
            <w:tcMar>
              <w:top w:w="50" w:type="dxa"/>
              <w:left w:w="100" w:type="dxa"/>
            </w:tcMar>
            <w:vAlign w:val="center"/>
          </w:tcPr>
          <w:p>
            <w:pPr>
              <w:spacing w:before="0" w:after="0"/>
              <w:ind w:left="135"/>
              <w:jc w:val="left"/>
            </w:pPr>
          </w:p>
        </w:tc>
      </w:tr>
      <w:tr>
        <w:trPr>
          <w:trHeight w:val="265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 А.А. Фета «Кот поёт, глаза прищуря», «Мама! Глянь-ка из окошка…» , И.С. Никитин «Встреча зимы»</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Слова, с помощью которых поэт описывает и оживляет природу на примере стихотворений И.З. Сурикова «Детство», «Зима»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927" w:type="dxa"/>
            <w:tcBorders/>
            <w:tcMar>
              <w:top w:w="50" w:type="dxa"/>
              <w:left w:w="100" w:type="dxa"/>
            </w:tcMar>
            <w:vAlign w:val="center"/>
          </w:tcPr>
          <w:p>
            <w:pPr>
              <w:spacing w:before="0" w:after="0"/>
              <w:ind w:left="135"/>
              <w:jc w:val="left"/>
            </w:pPr>
          </w:p>
        </w:tc>
      </w:tr>
      <w:tr>
        <w:trPr>
          <w:trHeight w:val="271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«Не ветер бушует над бором…» (отрывок)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927" w:type="dxa"/>
            <w:tcBorders/>
            <w:tcMar>
              <w:top w:w="50" w:type="dxa"/>
              <w:left w:w="100" w:type="dxa"/>
            </w:tcMar>
            <w:vAlign w:val="center"/>
          </w:tcPr>
          <w:p>
            <w:pPr>
              <w:spacing w:before="0" w:after="0"/>
              <w:ind w:left="135"/>
              <w:jc w:val="left"/>
            </w:pPr>
          </w:p>
        </w:tc>
      </w:tr>
      <w:tr>
        <w:trPr>
          <w:trHeight w:val="271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27" w:type="dxa"/>
            <w:tcBorders/>
            <w:tcMar>
              <w:top w:w="50" w:type="dxa"/>
              <w:left w:w="100" w:type="dxa"/>
            </w:tcMar>
            <w:vAlign w:val="center"/>
          </w:tcPr>
          <w:p>
            <w:pPr>
              <w:spacing w:before="0" w:after="0"/>
              <w:ind w:left="135"/>
              <w:jc w:val="left"/>
            </w:pPr>
          </w:p>
        </w:tc>
      </w:tr>
      <w:tr>
        <w:trPr>
          <w:trHeight w:val="271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с учётом учебных задач аппарата издания (обложка, оглавление, аннотация, предисловие, иллюстрации). Художник-иллюстратор</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927" w:type="dxa"/>
            <w:tcBorders/>
            <w:tcMar>
              <w:top w:w="50" w:type="dxa"/>
              <w:left w:w="100" w:type="dxa"/>
            </w:tcMar>
            <w:vAlign w:val="center"/>
          </w:tcPr>
          <w:p>
            <w:pPr>
              <w:spacing w:before="0" w:after="0"/>
              <w:ind w:left="135"/>
              <w:jc w:val="left"/>
            </w:pPr>
          </w:p>
        </w:tc>
      </w:tr>
      <w:tr>
        <w:trPr>
          <w:trHeight w:val="82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27" w:type="dxa"/>
            <w:tcBorders/>
            <w:tcMar>
              <w:top w:w="50" w:type="dxa"/>
              <w:left w:w="100" w:type="dxa"/>
            </w:tcMar>
            <w:vAlign w:val="center"/>
          </w:tcPr>
          <w:p>
            <w:pPr>
              <w:spacing w:before="0" w:after="0"/>
              <w:ind w:left="135"/>
              <w:jc w:val="left"/>
            </w:pPr>
          </w:p>
        </w:tc>
      </w:tr>
      <w:tr>
        <w:trPr>
          <w:trHeight w:val="238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927" w:type="dxa"/>
            <w:tcBorders/>
            <w:tcMar>
              <w:top w:w="50" w:type="dxa"/>
              <w:left w:w="100" w:type="dxa"/>
            </w:tcMar>
            <w:vAlign w:val="center"/>
          </w:tcPr>
          <w:p>
            <w:pPr>
              <w:spacing w:before="0" w:after="0"/>
              <w:ind w:left="135"/>
              <w:jc w:val="left"/>
            </w:pPr>
          </w:p>
        </w:tc>
      </w:tr>
      <w:tr>
        <w:trPr>
          <w:trHeight w:val="297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927" w:type="dxa"/>
            <w:tcBorders/>
            <w:tcMar>
              <w:top w:w="50" w:type="dxa"/>
              <w:left w:w="100" w:type="dxa"/>
            </w:tcMar>
            <w:vAlign w:val="center"/>
          </w:tcPr>
          <w:p>
            <w:pPr>
              <w:spacing w:before="0" w:after="0"/>
              <w:ind w:left="135"/>
              <w:jc w:val="left"/>
            </w:pPr>
          </w:p>
        </w:tc>
      </w:tr>
      <w:tr>
        <w:trPr>
          <w:trHeight w:val="351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927" w:type="dxa"/>
            <w:tcBorders/>
            <w:tcMar>
              <w:top w:w="50" w:type="dxa"/>
              <w:left w:w="100" w:type="dxa"/>
            </w:tcMar>
            <w:vAlign w:val="center"/>
          </w:tcPr>
          <w:p>
            <w:pPr>
              <w:spacing w:before="0" w:after="0"/>
              <w:ind w:left="135"/>
              <w:jc w:val="left"/>
            </w:pPr>
          </w:p>
        </w:tc>
      </w:tr>
      <w:tr>
        <w:trPr>
          <w:trHeight w:val="378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27" w:type="dxa"/>
            <w:tcBorders/>
            <w:tcMar>
              <w:top w:w="50" w:type="dxa"/>
              <w:left w:w="100" w:type="dxa"/>
            </w:tcMar>
            <w:vAlign w:val="center"/>
          </w:tcPr>
          <w:p>
            <w:pPr>
              <w:spacing w:before="0" w:after="0"/>
              <w:ind w:left="135"/>
              <w:jc w:val="left"/>
            </w:pPr>
          </w:p>
        </w:tc>
      </w:tr>
      <w:tr>
        <w:trPr>
          <w:trHeight w:val="324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927" w:type="dxa"/>
            <w:tcBorders/>
            <w:tcMar>
              <w:top w:w="50" w:type="dxa"/>
              <w:left w:w="100" w:type="dxa"/>
            </w:tcMar>
            <w:vAlign w:val="center"/>
          </w:tcPr>
          <w:p>
            <w:pPr>
              <w:spacing w:before="0" w:after="0"/>
              <w:ind w:left="135"/>
              <w:jc w:val="left"/>
            </w:pPr>
          </w:p>
        </w:tc>
      </w:tr>
      <w:tr>
        <w:trPr>
          <w:trHeight w:val="142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927" w:type="dxa"/>
            <w:tcBorders/>
            <w:tcMar>
              <w:top w:w="50" w:type="dxa"/>
              <w:left w:w="100" w:type="dxa"/>
            </w:tcMar>
            <w:vAlign w:val="center"/>
          </w:tcPr>
          <w:p>
            <w:pPr>
              <w:spacing w:before="0" w:after="0"/>
              <w:ind w:left="135"/>
              <w:jc w:val="left"/>
            </w:pPr>
          </w:p>
        </w:tc>
      </w:tr>
      <w:tr>
        <w:trPr>
          <w:trHeight w:val="351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Иллюстрации Билибина (описание интерьера)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«Почему я люблю сказки А.С. Пушкина»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 А. Крылова. Явная и скрытая мораль басен</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927" w:type="dxa"/>
            <w:tcBorders/>
            <w:tcMar>
              <w:top w:w="50" w:type="dxa"/>
              <w:left w:w="100" w:type="dxa"/>
            </w:tcMar>
            <w:vAlign w:val="center"/>
          </w:tcPr>
          <w:p>
            <w:pPr>
              <w:spacing w:before="0" w:after="0"/>
              <w:ind w:left="135"/>
              <w:jc w:val="left"/>
            </w:pPr>
          </w:p>
        </w:tc>
      </w:tr>
      <w:tr>
        <w:trPr>
          <w:trHeight w:val="172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Жанровое многообразие произведений Л.H. Толстого: сказки, рассказы, басни, быль</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На примере рассказа Л.Н. Толстого «Акула»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виды планов на примере произведения Л.Н. Толстого «Акула»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Л.Н. Толстого «Лебеди» и «Зайцы»</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927" w:type="dxa"/>
            <w:tcBorders/>
            <w:tcMar>
              <w:top w:w="50" w:type="dxa"/>
              <w:left w:w="100" w:type="dxa"/>
            </w:tcMar>
            <w:vAlign w:val="center"/>
          </w:tcPr>
          <w:p>
            <w:pPr>
              <w:spacing w:before="0" w:after="0"/>
              <w:ind w:left="135"/>
              <w:jc w:val="left"/>
            </w:pPr>
          </w:p>
        </w:tc>
      </w:tr>
      <w:tr>
        <w:trPr>
          <w:trHeight w:val="205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Л.Н. Толстого»</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 Д. Н. Мамин-Сибиряк «Сказка про храброго зайца…»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Произведения по выбору</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927" w:type="dxa"/>
            <w:tcBorders/>
            <w:tcMar>
              <w:top w:w="50" w:type="dxa"/>
              <w:left w:w="100" w:type="dxa"/>
            </w:tcMar>
            <w:vAlign w:val="center"/>
          </w:tcPr>
          <w:p>
            <w:pPr>
              <w:spacing w:before="0" w:after="0"/>
              <w:ind w:left="135"/>
              <w:jc w:val="left"/>
            </w:pPr>
          </w:p>
        </w:tc>
      </w:tr>
      <w:tr>
        <w:trPr>
          <w:trHeight w:val="145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Максима Горького «Случай с Евсейкой»</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927" w:type="dxa"/>
            <w:tcBorders/>
            <w:tcMar>
              <w:top w:w="50" w:type="dxa"/>
              <w:left w:w="100" w:type="dxa"/>
            </w:tcMar>
            <w:vAlign w:val="center"/>
          </w:tcPr>
          <w:p>
            <w:pPr>
              <w:spacing w:before="0" w:after="0"/>
              <w:ind w:left="135"/>
              <w:jc w:val="left"/>
            </w:pPr>
          </w:p>
        </w:tc>
      </w:tr>
      <w:tr>
        <w:trPr>
          <w:trHeight w:val="271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М.М. Пришвина «Моя Родина»: роль и особенности заголовка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927" w:type="dxa"/>
            <w:tcBorders/>
            <w:tcMar>
              <w:top w:w="50" w:type="dxa"/>
              <w:left w:w="100" w:type="dxa"/>
            </w:tcMar>
            <w:vAlign w:val="center"/>
          </w:tcPr>
          <w:p>
            <w:pPr>
              <w:spacing w:before="0" w:after="0"/>
              <w:ind w:left="135"/>
              <w:jc w:val="left"/>
            </w:pPr>
          </w:p>
        </w:tc>
      </w:tr>
      <w:tr>
        <w:trPr>
          <w:trHeight w:val="324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её историю</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27" w:type="dxa"/>
            <w:tcBorders/>
            <w:tcMar>
              <w:top w:w="50" w:type="dxa"/>
              <w:left w:w="100" w:type="dxa"/>
            </w:tcMar>
            <w:vAlign w:val="center"/>
          </w:tcPr>
          <w:p>
            <w:pPr>
              <w:spacing w:before="0" w:after="0"/>
              <w:ind w:left="135"/>
              <w:jc w:val="left"/>
            </w:pPr>
          </w:p>
        </w:tc>
      </w:tr>
      <w:tr>
        <w:trPr>
          <w:trHeight w:val="324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И.С. Никитин «Встреча зимы»</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927" w:type="dxa"/>
            <w:tcBorders/>
            <w:tcMar>
              <w:top w:w="50" w:type="dxa"/>
              <w:left w:w="100" w:type="dxa"/>
            </w:tcMar>
            <w:vAlign w:val="center"/>
          </w:tcPr>
          <w:p>
            <w:pPr>
              <w:spacing w:before="0" w:after="0"/>
              <w:ind w:left="135"/>
              <w:jc w:val="left"/>
            </w:pPr>
          </w:p>
        </w:tc>
      </w:tr>
      <w:tr>
        <w:trPr>
          <w:trHeight w:val="271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 «Берёза», «Черёмуха» и другие</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927" w:type="dxa"/>
            <w:tcBorders/>
            <w:tcMar>
              <w:top w:w="50" w:type="dxa"/>
              <w:left w:w="100" w:type="dxa"/>
            </w:tcMar>
            <w:vAlign w:val="center"/>
          </w:tcPr>
          <w:p>
            <w:pPr>
              <w:spacing w:before="0" w:after="0"/>
              <w:ind w:left="135"/>
              <w:jc w:val="left"/>
            </w:pPr>
          </w:p>
        </w:tc>
      </w:tr>
      <w:tr>
        <w:trPr>
          <w:trHeight w:val="19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И.С. Соколова-Микитова «Листопадничек»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17.02.2027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Обсуждение проблемы «Что значит любить животных?». На примере рассказа В.Ю. Драгунского «Он живой и светится»</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927" w:type="dxa"/>
            <w:tcBorders/>
            <w:tcMar>
              <w:top w:w="50" w:type="dxa"/>
              <w:left w:w="100" w:type="dxa"/>
            </w:tcMar>
            <w:vAlign w:val="center"/>
          </w:tcPr>
          <w:p>
            <w:pPr>
              <w:spacing w:before="0" w:after="0"/>
              <w:ind w:left="135"/>
              <w:jc w:val="left"/>
            </w:pPr>
          </w:p>
        </w:tc>
      </w:tr>
      <w:tr>
        <w:trPr>
          <w:trHeight w:val="22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рассказах писателей. На примере произведения К. Г. Паустовского «Кот-ворюга»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К. Г. Паустовского «Кот-ворюга»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c произведением К. Г. Паустовского «Барсучий нос»: особенности композиции, составление плана рассказа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Б.С. Житкова «Про обезьяну»</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Б.С. Житкова «Про обезьяну»</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927" w:type="dxa"/>
            <w:tcBorders/>
            <w:tcMar>
              <w:top w:w="50" w:type="dxa"/>
              <w:left w:w="100" w:type="dxa"/>
            </w:tcMar>
            <w:vAlign w:val="center"/>
          </w:tcPr>
          <w:p>
            <w:pPr>
              <w:spacing w:before="0" w:after="0"/>
              <w:ind w:left="135"/>
              <w:jc w:val="left"/>
            </w:pPr>
          </w:p>
        </w:tc>
      </w:tr>
      <w:tr>
        <w:trPr>
          <w:trHeight w:val="205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«Любовь и забота о братьях наших меньших» по изученным произведениям</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927" w:type="dxa"/>
            <w:tcBorders/>
            <w:tcMar>
              <w:top w:w="50" w:type="dxa"/>
              <w:left w:w="100" w:type="dxa"/>
            </w:tcMar>
            <w:vAlign w:val="center"/>
          </w:tcPr>
          <w:p>
            <w:pPr>
              <w:spacing w:before="0" w:after="0"/>
              <w:ind w:left="135"/>
              <w:jc w:val="left"/>
            </w:pPr>
          </w:p>
        </w:tc>
      </w:tr>
      <w:tr>
        <w:trPr>
          <w:trHeight w:val="324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Проект «Составление сборника стихов»</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927" w:type="dxa"/>
            <w:tcBorders/>
            <w:tcMar>
              <w:top w:w="50" w:type="dxa"/>
              <w:left w:w="100" w:type="dxa"/>
            </w:tcMar>
            <w:vAlign w:val="center"/>
          </w:tcPr>
          <w:p>
            <w:pPr>
              <w:spacing w:before="0" w:after="0"/>
              <w:ind w:left="135"/>
              <w:jc w:val="left"/>
            </w:pPr>
          </w:p>
        </w:tc>
      </w:tr>
      <w:tr>
        <w:trPr>
          <w:trHeight w:val="238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средств создания пейзажа в тексте-описании, в изобразительном искусстве, в произведениях музыкального искусства XX в.</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детях</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На примере произведения М.М. Зощенко «Золотые слова»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(ирония) М.М. Зощенко и других авторов на выбор</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927" w:type="dxa"/>
            <w:tcBorders/>
            <w:tcMar>
              <w:top w:w="50" w:type="dxa"/>
              <w:left w:w="100" w:type="dxa"/>
            </w:tcMar>
            <w:vAlign w:val="center"/>
          </w:tcPr>
          <w:p>
            <w:pPr>
              <w:spacing w:before="0" w:after="0"/>
              <w:ind w:left="135"/>
              <w:jc w:val="left"/>
            </w:pPr>
          </w:p>
        </w:tc>
      </w:tr>
      <w:tr>
        <w:trPr>
          <w:trHeight w:val="3390"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На примере рассказа А.П. Платонова «Цветок на земле»</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27" w:type="dxa"/>
            <w:tcBorders/>
            <w:tcMar>
              <w:top w:w="50" w:type="dxa"/>
              <w:left w:w="100" w:type="dxa"/>
            </w:tcMar>
            <w:vAlign w:val="center"/>
          </w:tcPr>
          <w:p>
            <w:pPr>
              <w:spacing w:before="0" w:after="0"/>
              <w:ind w:left="135"/>
              <w:jc w:val="left"/>
            </w:pPr>
          </w:p>
        </w:tc>
      </w:tr>
      <w:tr>
        <w:trPr>
          <w:trHeight w:val="163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А.П. Платонов «Цветок на земле»</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«Денискиных рассказов» В.Ю. Драгунского</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927" w:type="dxa"/>
            <w:tcBorders/>
            <w:tcMar>
              <w:top w:w="50" w:type="dxa"/>
              <w:left w:w="100" w:type="dxa"/>
            </w:tcMar>
            <w:vAlign w:val="center"/>
          </w:tcPr>
          <w:p>
            <w:pPr>
              <w:spacing w:before="0" w:after="0"/>
              <w:ind w:left="135"/>
              <w:jc w:val="left"/>
            </w:pPr>
          </w:p>
        </w:tc>
      </w:tr>
      <w:tr>
        <w:trPr>
          <w:trHeight w:val="82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юмористического рассказа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927" w:type="dxa"/>
            <w:tcBorders/>
            <w:tcMar>
              <w:top w:w="50" w:type="dxa"/>
              <w:left w:w="100" w:type="dxa"/>
            </w:tcMar>
            <w:vAlign w:val="center"/>
          </w:tcPr>
          <w:p>
            <w:pPr>
              <w:spacing w:before="0" w:after="0"/>
              <w:ind w:left="135"/>
              <w:jc w:val="left"/>
            </w:pPr>
          </w:p>
        </w:tc>
      </w:tr>
      <w:tr>
        <w:trPr>
          <w:trHeight w:val="82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написание отзыва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27" w:type="dxa"/>
            <w:tcBorders/>
            <w:tcMar>
              <w:top w:w="50" w:type="dxa"/>
              <w:left w:w="100" w:type="dxa"/>
            </w:tcMar>
            <w:vAlign w:val="center"/>
          </w:tcPr>
          <w:p>
            <w:pPr>
              <w:spacing w:before="0" w:after="0"/>
              <w:ind w:left="135"/>
              <w:jc w:val="left"/>
            </w:pPr>
          </w:p>
        </w:tc>
      </w:tr>
      <w:tr>
        <w:trPr>
          <w:trHeight w:val="16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927" w:type="dxa"/>
            <w:tcBorders/>
            <w:tcMar>
              <w:top w:w="50" w:type="dxa"/>
              <w:left w:w="100" w:type="dxa"/>
            </w:tcMar>
            <w:vAlign w:val="center"/>
          </w:tcPr>
          <w:p>
            <w:pPr>
              <w:spacing w:before="0" w:after="0"/>
              <w:ind w:left="135"/>
              <w:jc w:val="left"/>
            </w:pPr>
          </w:p>
        </w:tc>
      </w:tr>
      <w:tr>
        <w:trPr>
          <w:trHeight w:val="82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 на примере сказки «Гадкий утёнок»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раскрытие главной мысли, композиция, герои. На примере сказки Х.-К. Андерсена «Гадкий утёнок»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27" w:type="dxa"/>
            <w:tcBorders/>
            <w:tcMar>
              <w:top w:w="50" w:type="dxa"/>
              <w:left w:w="100" w:type="dxa"/>
            </w:tcMar>
            <w:vAlign w:val="center"/>
          </w:tcPr>
          <w:p>
            <w:pPr>
              <w:spacing w:before="0" w:after="0"/>
              <w:ind w:left="135"/>
              <w:jc w:val="left"/>
            </w:pPr>
          </w:p>
        </w:tc>
      </w:tr>
      <w:tr>
        <w:trPr>
          <w:trHeight w:val="25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 Сетона-Томпсона «Чинк»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27" w:type="dxa"/>
            <w:tcBorders/>
            <w:tcMar>
              <w:top w:w="50" w:type="dxa"/>
              <w:left w:w="100" w:type="dxa"/>
            </w:tcMar>
            <w:vAlign w:val="center"/>
          </w:tcPr>
          <w:p>
            <w:pPr>
              <w:spacing w:before="0" w:after="0"/>
              <w:ind w:left="135"/>
              <w:jc w:val="left"/>
            </w:pPr>
          </w:p>
        </w:tc>
      </w:tr>
      <w:tr>
        <w:trPr>
          <w:trHeight w:val="244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 Сетона-Томпсона «Чинк»</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27" w:type="dxa"/>
            <w:tcBorders/>
            <w:tcMar>
              <w:top w:w="50" w:type="dxa"/>
              <w:left w:w="100" w:type="dxa"/>
            </w:tcMar>
            <w:vAlign w:val="center"/>
          </w:tcPr>
          <w:p>
            <w:pPr>
              <w:spacing w:before="0" w:after="0"/>
              <w:ind w:left="135"/>
              <w:jc w:val="left"/>
            </w:pPr>
          </w:p>
        </w:tc>
      </w:tr>
      <w:tr>
        <w:trPr>
          <w:trHeight w:val="136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«Зарубежная литература»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27" w:type="dxa"/>
            <w:tcBorders/>
            <w:tcMar>
              <w:top w:w="50" w:type="dxa"/>
              <w:left w:w="100" w:type="dxa"/>
            </w:tcMar>
            <w:vAlign w:val="center"/>
          </w:tcPr>
          <w:p>
            <w:pPr>
              <w:spacing w:before="0" w:after="0"/>
              <w:ind w:left="135"/>
              <w:jc w:val="left"/>
            </w:pPr>
          </w:p>
        </w:tc>
      </w:tr>
      <w:tr>
        <w:trPr>
          <w:trHeight w:val="190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p>
        </w:tc>
        <w:tc>
          <w:tcPr>
            <w:tcW w:w="1927" w:type="dxa"/>
            <w:tcBorders/>
            <w:tcMar>
              <w:top w:w="50" w:type="dxa"/>
              <w:left w:w="100" w:type="dxa"/>
            </w:tcMar>
            <w:vAlign w:val="center"/>
          </w:tcPr>
          <w:p>
            <w:pPr>
              <w:spacing w:before="0" w:after="0"/>
              <w:ind w:left="135"/>
              <w:jc w:val="left"/>
            </w:pPr>
          </w:p>
        </w:tc>
      </w:tr>
      <w:tr>
        <w:trPr>
          <w:trHeight w:val="109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 3 классе</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p>
        </w:tc>
        <w:tc>
          <w:tcPr>
            <w:tcW w:w="1927" w:type="dxa"/>
            <w:tcBorders/>
            <w:tcMar>
              <w:top w:w="50" w:type="dxa"/>
              <w:left w:w="100" w:type="dxa"/>
            </w:tcMar>
            <w:vAlign w:val="center"/>
          </w:tcPr>
          <w:p>
            <w:pPr>
              <w:spacing w:before="0" w:after="0"/>
              <w:ind w:left="135"/>
              <w:jc w:val="left"/>
            </w:pPr>
          </w:p>
        </w:tc>
      </w:tr>
      <w:tr>
        <w:trPr>
          <w:trHeight w:val="2175" w:hRule="atLeast"/>
          <w:trHeight w:val="144" w:hRule="atLeast"/>
        </w:trPr>
        <w:tc>
          <w:tcPr>
            <w:tcW w:w="44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7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9" w:type="dxa"/>
            <w:tcBorders/>
            <w:tcMar>
              <w:top w:w="50" w:type="dxa"/>
              <w:left w:w="100" w:type="dxa"/>
            </w:tcMar>
            <w:vAlign w:val="center"/>
          </w:tcPr>
          <w:p>
            <w:pPr>
              <w:spacing w:before="0" w:after="0" w:line="276"/>
              <w:ind w:left="135"/>
              <w:jc w:val="center"/>
            </w:pPr>
          </w:p>
        </w:tc>
        <w:tc>
          <w:tcPr>
            <w:tcW w:w="1582" w:type="dxa"/>
            <w:tcBorders/>
            <w:tcMar>
              <w:top w:w="50" w:type="dxa"/>
              <w:left w:w="100" w:type="dxa"/>
            </w:tcMar>
            <w:vAlign w:val="center"/>
          </w:tcPr>
          <w:p>
            <w:pPr>
              <w:spacing w:before="0" w:after="0" w:line="276"/>
              <w:ind w:left="135"/>
              <w:jc w:val="center"/>
            </w:pPr>
          </w:p>
        </w:tc>
        <w:tc>
          <w:tcPr>
            <w:tcW w:w="1217" w:type="dxa"/>
            <w:tcBorders/>
            <w:tcMar>
              <w:top w:w="50" w:type="dxa"/>
              <w:left w:w="100" w:type="dxa"/>
            </w:tcMar>
            <w:vAlign w:val="center"/>
          </w:tcPr>
          <w:p>
            <w:pPr>
              <w:spacing w:before="0" w:after="0"/>
              <w:ind w:left="135"/>
              <w:jc w:val="left"/>
            </w:pPr>
          </w:p>
        </w:tc>
        <w:tc>
          <w:tcPr>
            <w:tcW w:w="1927"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 чем занимался, какими качествами обладал. На примере былины «Ильины три поездочки»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былины – защитник страны. На примере былины «Ильины три поездочки»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народной былинной темы в творчестве художника В.М. Васнецова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«Волшебное кольцо»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12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5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 Написание аннотации к книгам на выставке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сообщения о М.Ю. Лермонтове. Строфа как элемент композиции стихотворения М.Ю. Лермонтова «Парус»</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 Стихотворения о Кавказе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 Толстого: выделение жанровых особенностей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Подготовка выставки книг Л.Н. Толстого. Подготовка сообщения о книгах Л.Н. Толстого (сказки, рассказы, были, басни)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Жуковского «Загадка»: приёмы создания художественного образа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2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стихотворениях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Анализ настроения в стихотворении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другие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А.А. Прокофьева «Люблю берёзу русскую...»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 К.Д. Бальмонта. На примере стихотворения «Камыши»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текста-рассуждения на тему «Зачем нужна поэзия современному человеку»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Читательский дневник (правила оформления)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литературной сказки. На примере сказки В.Ф. Одоевского «Городок в табакерке»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 Бажова «Серебряное копытце»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 Бажова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С.Т. Аксакова «Аленький цветочек» (сюжет, композиция,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С.Т. Аксакова «Аленький цветочек». Сочинение по сказке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«Литературная сказка»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В.Ю. Драгунского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 Как подготовить произведение к постановке в театре?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 На примере рассказа Л.Д. Каминского «Автопортрет»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6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 Сочинение весёлой истории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Приёмы раскрытия главной мысли рассказа. На примере произведения Б.С. Житкова «Как я ловил человечков»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«Ёлка»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Гарина-Михайловского «Детство Тёмы»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На примере стихотворений М.И. Цветаевой «Наши царства», «Бежит тропинка с бугорка…»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многих произведений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С.А. Есенина «Лебёдушка»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Астафьева «Капалуха»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 Чтение произведения М.М. Пришвина «Выскочка»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 На примере произведения Максима Горького «Воробьишка»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 Обсуждение в классе темы «Что такое самопожертвование»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озаглавливание частей. На примере произведения В.П. Астафьева «Стрижонок Скрип»</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 Дрожжина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 Знакомство с песнями на тему Великой Отечественной войны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героического прошлого России в произведениях литературы. На примере «Солдатской песни» Ф.Н. Глинки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басен И.А. Крылова: пословицы, поговорки, крылатые выражения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Джонатана Свифта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Джонатана Свифта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литературной сказки: составление плана. Х.К. Андерсен «Русалочка»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литературной сказке. Х.К. Андерсен «Дикие лебеди»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Марка Твена «Том Сойер» (отдельные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1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«Оценим свои достижения»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0873211" w:id="98"/>
    <w:p>
      <w:pPr>
        <w:sectPr>
          <w:pgSz w:w="16383" w:h="11906" w:orient="landscape"/>
        </w:sectPr>
      </w:pPr>
    </w:p>
    <w:bookmarkEnd w:id="98"/>
    <w:bookmarkEnd w:id="97"/>
    <w:bookmarkStart w:name="block-90873210" w:id="99"/>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рассказов по сюжетным картинкам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предложения из речевого потока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Моделирование состава предложения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С.Д. Дрожжин «Привет»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первого звука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гласных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Родине. Произведение по выбору, например, Е.В. Серова «Мой дом»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звуков по твёрдости-мягкости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качественных характеристик звуков в моделях слов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проводить звуковой анализ слова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природе. Произведение по выбору, например, И.С. Соколов-Микитов «Русский лес»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умения устанавливать последовательность звуков в слове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А, 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Я, 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О, 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Ё, ё</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У, 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Ю, ю</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Э, э</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А.Л. Барто «В школу»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Е, 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буквой 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И, 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правил обозначения буквами гласных звуков после мягких и твёрдых согласных звуков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М, 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Н, 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Р, 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Л, 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Й, 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«Дядя Миша»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Г, 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К, 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З, 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С, с</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Д, д</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Т, 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Б, 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1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П, п</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В,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Ф, ф</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стихотворений о животных. Произведение по выбору, например, А.А. Блок «Зайчик»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Ж, ж</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Ш, ш</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животных. Произведение по выбору, например, М.М. Пришвин «Лисичкин хлеб»</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Ч, 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Щ, щ</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о детях. Произведение по выбору, например, Е.А. Пермяк «Пичугин мост»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Проведение звукового анализа слов с буквами Х, 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со строчной и заглавной буквами Ц, ц</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С.Я. Маршак «Тихая сказка»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Отработка навыка чтения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буквой ь. Различение функций буквы 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особенностями буквы ъ</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Слушание литературного произведения. Произведение по выбору, например, В.Г. Сутеев «Ёлка»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буквах. Русский алфавит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буквах алфавита. С.Я. Маршак «Ты эти буквы заучи»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Совершенствование навыка чтения. А.А. Шибаев «Беспокойные соседки», «Познакомились»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Сказка К.И. Чуковского «Муха-Цокотуха»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Определение темы произведения: о животных. На примере произведений Е.И. Чарушина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о животных Н.И. Сладкова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животных.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(авторских) сказок. Русская народная сказка «Лисичка-сестричка и волк»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небольших произведений Л.Н. Толстого о детях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произведений о детях Н.Н. Носова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Чтение рассказов о детях. Ответы на вопросы по содержанию произведения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Слушание литературных произведений. Е.Ф. Трутнева «Когда это бывает?»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2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ценности и идеи в фольклорных (народных) сказках: отношение к природе, людям, предметам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Реальность и волшебство в литературных (авторских) сказках. На примере произведений В.Г. Сутеева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4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сюжета произведения в иллюстрациях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жизни, играх, делах детей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На примере рассказов К.Д. Ушинского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5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Заголовок произведения, его значение для понимания содержания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Л.Н. Толстого «Косточка»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о детях. На примере произведения В.А. Осеевой «Три товарища»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произведения: оценка поступков и поведения. На примере произведения Е.А. Пермяка «Торопливый ножик»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друг, дружба, забота. На примере произведения Ю.И. Ермолаева «Лучший друг»</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 детях. На примере произведения А.Л. Барто «Я – лишний»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осознание понятий труд, взаимопомощь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12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24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изображение природы в разные времена года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родной природе: краски и звуки весны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родной природе, о Родине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Отражение в иллюстрации эмоционального отклика на произведение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малыми жанрами устного народного творчества: потешка, загадка, пословица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загадки как средства воспитания живости ума, сообразительности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пословицы как средства проявления народной мудрости, краткого изречения жизненных правил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потешки как игрового фольклора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темы произведения: о взаимоотношениях человека и животных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в произведениях о братьях наших меньших: бережное отношение к животным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произведениях понятий: любовь и забота о животных. На примере произведений М.М. Пришвина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произведения, его внешности, действий. На примере произведений В.В. Бианки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художественных и научно-познавательных текстов: описание героя-животного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39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книг «Произведения о животных»: художественные и научно-познавательные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чудесного в обыкновенных явлениях. На примере стихотворений В.В. Лунина «Я видела чудо», Р.С. Сефа «Чудо»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Мир фантазии и чудес в произведениях Б.В. Заходера «Моя Вообразилия», Ю.П. Мориц «Сто фантазий» и других на выбор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и авторских произведений о чудесах и фантазии: сходство и различие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иллюстрация, оглавление. Выбор книг в библиотеке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92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произведения Ф.П. Савинова «Родина»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«Родина» в произведении И.С. Никитина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 тема произведений о Родине. На примере произведения К.Г. Паустовского «Мещёрская сторона»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стихотворения А.А. Прокофьева «Родина» и соотнесение его с главной мыслью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изобразительном искусстве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тематические группы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особенностей скороговорок, их роль в речи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Ритм и счёт – основа построения считалок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Шуточные фольклорные произведения: игра со словом. Небылица как «перевёртыш событий»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как жанр фольклора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волшебной сказке: присказки, повторы. Русская народная сказка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волшебной сказки, постоянные эпитеты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«Петушок и бобовое зёрнышко»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Бытовые сказки: особенности построения и язык. Диалоги героев в русской народной сказке «Каша из топора»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Сказка – выражение народной мудрости, нравственная идея фольклорных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устного народного творчества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Осень в произведениях А.С. Пушкина «Уж небо осенью дышало…», Г.А. Скребицкого «Четыре художника»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осени в произведении М.М. Пришвина «Утро»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осеннего леса в произведениях писателей. Произведения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А.А. Плещеева «Осень» и А.К. Толстого «Осень. Обсыпается весь наш бедный сад…»</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Произведения по выбору, например, К.Д. Бальмонт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осенней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устных рассказов «Природа осенью»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Создание осеннего пейзажа: краски и звуки. Произведения художников и композиторов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писателей о родной природе»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понятия взаимопомощь в произведениях А.Л. Барто «Катя», Ю.И. Ермолаева «Два пирожных»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Главный герой: общее представление. Рассказ на выбор, например, С.А. Баруздин «Как Алёшке учиться надоело»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главного героя. Произведения на выбор, например, А.Е.Пермяк «Смородинка»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героев рассказов Н.Н. Носова «На горке» и «Заплатка»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труда в произведениях писателей. на выбор, например, В.Г. Сутеев «Кто лучше?»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его портрет. Произведения о детях на выбор, например, М.М. Зощенко «Самое главное»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В.В. Лунина «Я и Вовка»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дружбы в рассказе Е.А. Пермяка «Две пословицы»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рассказа Л.Н. Толстого «Филиппок»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рассказа В.Ю. Драгунского «Тайное становится явным»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рассказах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«О детях и дружбе»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 художественном тексте. Произведения по выбору, например, С.А. Иванов «Каким бывает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зимнего леса в рассказе И.С. Соколова-Микитова «Зима в лесу»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зимы в произведениях А.С. Пушкина «Вот север, тучи нагоняя…» и С.А. Есенина «Поёт зима – аукает»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1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«Чародейкою Зимою»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Произведения по выбору, например, Н.А. Некрасов «Мороз-воевода»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зимнего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игр и зимних забав детей. Произведения по выбору, например, И.З. Суриков «Детство»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зимой: научно-познавательные рассказы. Произведения по выбору, например, Г.А. Скребицкого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зимнего пейзажа в лирических произведениях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зимней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зимой»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русской народной сказки «Дети Деда Мороза»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авторской сказки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сюжетов и героев русской народной сказки «Снегурочка» и литературной (авторской) сказки В.И. Даля «Девочка Снегурочка»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(авторской) сказки В.Ф. Одоевского «Мороз Иванович»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плана сказки: части текста, их главные темы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их назначение в раскрытии содержания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творческих проектов «Царство Мороза Ивановича» и «Приметы Нового года»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Здравствуй, праздник новогодний!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Волшебный мир сказок. «У лукоморья дуб зелёный…»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«Сказки о рыбаке и рыбке» А.С. Пушкина. Характеристика героев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«Сказки о рыбаке и рыбке» А.С. Пушкина с фольклорными (народными) сказками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сказок о животных. На примере русской народной сказки «Зимовье зверей»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заголовка и главной мысли рассказа Е.И. Чарушина «Страшный рассказ»</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жанра литературы. Мораль басни как нравственный урок (поучение)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прозаической и стихотворной басен И.А. Крылова «Лебедь, Щука и Рак» и Л.Н. Толстого «Лев и мышь»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поступков и поведения героя произведения Б.С. Житкова «Храбрый утёнок»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«Дружба животных» в стихотворении В.Д. Берестова «Кошкин щенок»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описания животных в художественном и научно-познавательном тексте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«Отношение человека к животным»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 стихотворных и прозаических произведений о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братьях наших меньших»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художниками-иллюстраторами, анималистами Е.И. Чарушиным, В.В. Бианки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братьях наших меньших»: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Старинные народные весенние праздники и обряды. Заклички, веснянки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Народная наблюдательность, выраженная в малых жанрах устного народного творчества (фольклоре)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весеннего леса в рассказе Г.А. Скребицкого «Четыре художника»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Ф.И. Тютчева «Зима недаром злится»: выделение средств художественной выразительности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весеннего пейзажа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прихода весны в произведениях В.А. Жуковского «Жаворонок» и «Приход весны»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весны, отражённые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образов одуванчика в произведениях О.И. Высотской «Одуванчик» и М.М. Пришвина «Золотой луг»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весеннего пейзажа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«Краски и звуки весеннего леса»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«Звуки и краски весенней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весне. Выделение средств художественной выразительности (сравнение, эпитет)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«Природа весной» в картинах художников и произведениях композиторов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семьи в творчестве писателей. На примере произведения Л.Н. Толстого «Отец и сыновья»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особенностей колыбельных народных песен: интонационный рисунок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народной колыбельной песни и стихотворения А.А. Плещеева «Песня матери»: любовь и переживание матери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взаимоотношений взрослых и детей на примере рассказа Е.А. Пермяка «Случай с кошельком»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заголовка и соотнесение его с главной мыслью произведения: В.А. Осеева «Сыновья»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Международный женский день – тема художественных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текстом произведения С.В. Михалкова «Быль для детей»: осознание темы Великой Отечественной войны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«День Победы» в произведении С.А. Баруздина «Салют» и других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наших близких, о семье»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«О наших близких, о семье»: выбор книг на основе тематической картотеки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сказке братьев Гримм «Бременские музыканты»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сказкой братьев Гримм «Бременские музыканты»: составление плана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 известный писатель-сказочник. Знакомство с его произведениями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сказки Х.-К. Андерсена «Пятеро из одного стручка» и других его сказок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волшебной сказки Ш. 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сказки Ш. Перро «Кот в сапогах»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Фантазёры и мечтатели – герои произведений. Произведения по выбору, например, Э. Распе «Необыкновенный олень»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«Зарубежные писатели-сказочники»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«Зарубежные сказочники»: соотнесение иллюстраций с содержанием сказок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необходимых знаний. На примере произведения Г.А. Ладонщикова «Лучший друг»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Ориентировка в книге: обложка, содержание, аннотация, иллюстрация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виды книг (учебная, художественная, справочная)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Восприятие лета в произведении И.З. Сурикова «Лето»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во 2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Шутливое искажение действительности. На примере произведения Ю. Мориц «Хохотальная путаница»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создания комического в произведении. На примере произведения Д. Хармса «Весёлый старичок»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Выбор книг на основе рекомендательного списка: летнее чтение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С.А. Васильева «Россия»: интонация, темп, ритм, логические ударения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образа Родины в произведениях писателей. Произведения по выбору, например, Т.В. Бокова «Родина»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Родины в произведении М.М. Пришвина «Моя Родина»: роль и особенности заголовка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Репродукции картин как иллюстрации к произведениям о Родине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народное творчество. Характеристика малых жанров фольклора: потешки, небылицы, скороговорки, считалки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Загадка как жанр фольклора, знакомство с видами загадок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Пословицы народов России: тематические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особенности сказок разного вида (о животных, бытовые, волшебные)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39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волшебные помощники.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Иллюстрация как отражение сюжета волшебной сказки: В.М. Васнецов «Иван Царевич на Сером волке»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природы как способ рассказать в песне о родной земле. Темы народных песен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6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(устное народное творчество)»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на тему: «Фольклор»: использование аппарата издания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со словарём: язык былины, устаревшие слова, их место и представление в современной лексике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Репродукции картин В.М. Васнецова как иллюстрации к эпизодам фольклорного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мире книг. Книга как особый вид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первых книгах на Руси, знакомство с рукописными книгами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важности чтения художественной литературы и фольклора. Правила юного читателя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особенностей басни, как произведения-поучения, которое помогает увидеть свои и чужие недостатки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Иносказание в его баснях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произведениями И.А. Крылова. Явная и скрытая мораль басен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басней И.А. Крылова «Ворона и Лисица»: тема, мораль, герои, особенности языка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 великий русский поэт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(сравнение, эпитет), рифма, ритм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7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93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произведение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И.Я. Билибин – иллюстратор сказок А.С. Пушкина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картин осенней природы в стихотворении Ф.И. Тютчева «Есть в осени первоначальной…»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зимнего пейзажа в стихотворениях А.А. Фета «Кот поёт, глаза прищуря», «Мама! Глянь-ка из окошка…»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художественной выразительности (эпитет, сравнение) в лирических произведениях поэтов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авторской сказки Л.Н. Толстого «Ореховая ветка»: основные события, главные герои, волшебные помощники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Л.Н. Толстого: выделение жанровых особенностей. На примере басни «Белка и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рассказа-описания Л.Н. Толстого «Лебеди»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художественного и научно-познавательного текстов «Лебеди» и «Зайцы»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связи содержания произведения с реальным событием. На примере были «Прыжок»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сюжета были «Прыжок» Л.Н. Толстого: главные герои, отдельные эпизоды,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рассказчика и автора произведения в рассказе Л.Н. Толстого «Акула» и других по выбору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жанровое многообразие произведений Л.Н. Толстого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На примере произведения Н.А. Некрасова «Железная дорога»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Олицетворение как одно из средств выразительности лирического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природы (пейзаж) в художественном произведении. На примере произведения А.П. Чехова «Степь» (отрывок)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литературной сказки В.М. Гаршина «Лягушка-путешественница»: анализ сюжета, композиции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главной мысли (идеи) сказки В.М. Гаршина «Лягушка-путешественница»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«Литературные сказки писателей»: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литературных сказках. На примере произведения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Научно-естественные сведения о природе в сказке И.С. Соколова-Микитова «Листопадничек»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образов героев-животных в литературных сказках. На примере произведения Д.Н. Мамина-Сибиряка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Поучительный смысл сказок о животных. На примере произведения Д.Н. Мамина-Сибиряка «Умнее всех»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описанием зимнего пейзажа. На примере стихотворения С.Д. Дрожжина «Зимний день»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чувств и настроения, вызываемых лирическим произведением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С.А. Есенина «Берёза»: средства выразительности в произведении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стихотворениях С.А. Есенина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7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Живописные полотна как иллюстрация к лирическому произведению: пейзаж</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 тема произведения Д.Н. Мамина-Сибиряка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Д.Н. Мамина-Сибиряка «Приёмыш»</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животных в рассказах писателей. На примере произведения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героев-животных, их портрет в рассказах писателей. На примере рассказа А.И. Куприна «Барбос и Жулька»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(любовь и забота о животных)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верность и преданность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о братьях наших меньших: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картин природы в произведениях поэтов. На примере стихотворения И.А.Бунина «Первый снег»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Звукопись, её выразительное значение в лирических произведениях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Поэтические картины родной природы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«Красота родной природы» по изученным текстам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«Картины природы в произведениях поэтов и писателей ХIХ – ХХ вв.»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Дети – герои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Историческая обстановка как фон создания произведения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Судьбы крестьянских детей в произведениях писателей.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внешнего вида и характера героя-ребёнка. На примере рассказа А.П. Чехова «Ванька»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Л. Пантелеева «Честное слово»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темы «Дети на войне» в рассказе Л. Пантелеева «На ялике»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Мужество и бесстрашие – качества, проявляемые детьми в военное время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рассказа Л.А. Кассиля «Алексей Андреевич»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главной мысли (идеи) произведения о детях. На примере рассказа А.П. Гайдара «Горячий камень»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события сюжета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3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«Разные детские судьбы» в произведениях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книгами о детях: составление аннотации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К.Г. Паустовского о природе и животных. Главная мысль (идея) рассказа «Барсучий нос»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«Кот-ворюга»: анализ композиции, составление плана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портрета героя-животного в рассказе К.Г. Паустовского «Кот-ворюга»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взаимоотношений человека и животного на примере рассказа К.Г. Паустовского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композиции в рассказах о животных. На примере рассказа К.Г. Паустовского «Заячьи лапы»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Создание характеров героев-животных в рассказах писателей. На примере рассказа М.М. Пришвина «Выскочка»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«Взаимоотношения человека и животных»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«Любовь и забота о братьях наших меньших» по изученным произведениям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Человек и его взаимоотношения с животными в рассказах писателей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юмористических произведений Н.Н. 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Комичность как основа сюжета рассказов Н.Н. Носова и других авторов на выбор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цикла «Денискины рассказы»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книгами: авторы юмористических рассказов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Волшебные предметы и помощники в литературных сказках Ш. Перро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литературных сказок Х.-К. Андерсена (сюжет, язык, герои)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авторских сказок: раскрытие главной мысли, композиция, герои. На примере сказок Р. Киплинга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текста на части, составление плана, выявление главной мысли (идеи) рассказа Джека Лондона «Бурый волк»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«Зарубежная литература»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«Мой любимый детский писатель»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Составление устного рассказа «Дружба человека и животного» на примере изученных произведений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«Зарубежные писатели – детям»: написание отзыва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Осознание важности читательской деятельности. Работа со стихотворением Б.В. Заходера «Что такое стихи»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по итогам изученного в 3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детской книгой и справочной литературой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Летнее чтение. Выбор книг на основе рекомендательного списка и тематического каталога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76"/>
        <w:gridCol w:w="2720"/>
        <w:gridCol w:w="1192"/>
        <w:gridCol w:w="2190"/>
        <w:gridCol w:w="2331"/>
        <w:gridCol w:w="1654"/>
        <w:gridCol w:w="2831"/>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родной земли в стихотворении С.Д. Дрожжина «Родине»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и родному краю – тема произведений поэтов. На примере стихотворений С.А. Есенина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любви к родной земле в литературе народов России. На примере стихотворений Р.Г. Гамзатова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Александра Невского в произведении С.Т. Романовского «Ледовое побоище»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народной исторической песни: темы, образы, герои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поступок, подвиг на примере произведений о Великой Отечественной войне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авторской песни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«Защитник Отечества» по изученным произведениям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«О Родине, героические страницы истории»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произведений о Родине, о славных и героических страницах истории России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о Родине и её истории»: типы книг (изданий)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малых жанров фольклора (назначение, сравнение, классификация)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народного быта и культуры: сказки о животных, бытовые, волшебные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волшебной сказки: чем занимались, какими качествами обладали.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нравственных ценностей на примере фольклорных сказок народов России и мира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фольклорных произведений разных народов: тема, герои,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русских богатырей: где жили, чем занимались, какими качествами обладали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Отражение народной былинной темы в творчестве художника В.М. Васнецова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«Фольклор – народная мудрость»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басни как лиро-эпического жанра. Басни стихотворные и прозаические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3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Аллегория и ирония как характеристика героев басен. На примере басни И.А. Крылова «Мартышка и очки»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баснями И.А. Крылова. Инсценирование их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Язык басен И.А. Крылова: пословицы, поговорки, крылатые выражения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литературной сказкой А.С. Пушкина «Сказка о мёртвой царевне и о семи богатырях»: сюжет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8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Фольклорная основа литературной сказки А.С. Пушкина «Сказка о мёртвой царевне и о семи богатырях»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осени в лирических произведениях А.С. Пушкина: сравнения, эпитеты, олицетворения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дружбы в произведениях А.С. Пушкина. На примере стихотворения «И.И. Пущину»</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настроения и чувств, вызываемых лирическим произведением А.С. Пушкина. На примере стихотворения «Няне»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«Моё любимое стихотворение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«Творчество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выставки «Произведения А.С. Пушкина»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Строфа как элемент композиции стихотворения М.Ю. Лермонтова «Парус»</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стихотворением М.Ю. Лермонтова «Утёс»: характеристика средств художественной выразительности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лирических произведений М.Ю. Лермонтова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Литературная сказка П.П. Ершова «Конёк-Горбунок»: сюжет и построение (композиция)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2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Речевые особенности (сказочные формулы, повторы, постоянные эпитеты) сказки П.П. 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героя и его волшебного помощника сказки П.П. Ершова «Конёк-Горбунок»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авторских стихотворных сказок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уральскими сказами П.П. Бажова. Сочетание в сказах вымысла и реальности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образы героев сказа П.П. 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Наблюдение за художественными особенностями, языком сказа П.П. Бажова «Серебряное копытце»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Иллюстрации как отражение сюжета сказов П.П. Бажова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«Литературная сказка»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явления природы в стихотворении В.А. Жуковский «Загадка»: приёмы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образа радуги в стихотворениях В.А. Жуковского «Загадка» и Ф.И. Тютчева «Как неожиданно и ярко»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Восприятие картин природы в стихотворении А.А. Фета «Весенний дождь» и других его стихотворенях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Поэты о красоте родной природы: анализ авторских приёмов создания художественного образа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Творчество Л.Н. Толстого – великого русского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Басни Л.Н. Толстого: выделение жанровых особенностей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научно-познавательных рассказов Л.Н. Толстого. Примеры текста-рассуждения в рассказе «Черепаха»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представление о повести как эпическом жанре. Знакомство с отрывками из повести Л.Н. 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портрета, интерьера в создании образа героя повести Л.Н. Толстого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разделу «Жанровое многообразие творчества Л.Н. Толстого»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на тему «Книги Л.Н. Толстого для детей»: составление отзыва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Словесный портрет героя повести Н.Г. Гарина-Михайловского «Детство Тёмы» (отдельнеы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со сверстниками – тема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героев-детей в рассказе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Соотнесение заглавия и главной мысли рассказа А.П. Чехова «Мальчики»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Отличие автора от героя и рассказчика на примере рассказов М.М. Зощенко «Лёля и Минька»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главной мысли рассказов М.М. Зощенко «Лёля и Минька». На примере рассказа «Тридцать лет спустя»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рассказом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3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детях и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«Герой, который мне больше всего запомнился»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Выразительность поэтической речи стихотворения И.С. Никитина «В синем небе плывут над полями…» и других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А.А. Блока. На примере стихотворения «Рождество»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Темы лирических произведений К.Д. Бальмонта. На примере стихотворения «У чудищ»</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речевой выразительности в стихотворениях К.Д. Бальмонта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Образное изображение осени в стихотворении И.А. Бунина «Листопад»</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по репродукции картины на основе изученных лирических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животные – тема произведений многих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Наблюдательность писателей, выражающаяся в описании жизни животных. На примере рассказа А.И. Куприна «Скворцы»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Раскрытие темы о бережном отношении человека к природе родного края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описания родной природы. На примере рассказа В.П. Астафьева «Весенний остров»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его отношения с животными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автора в рассказе В.П. Астафьев «Капалуха»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темы «Материнская любовь» в рассказе В.П. Астафьева «Капалуха» и стихотворении С. Есенина «Лебёдушка»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Пришвин – певец русской природы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Авторское мастерство создания образов героев-животных</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к природе, взаимоотношения человека и животного – тема многих произведений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Тематическое повторение по итогам раздела «Произведения о животных и родной природе»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Писатели – авторы произведений о животных: выставка книг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пьесой как жанром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Пьеса и сказка: драматическое и эпическое произведения, их структурные и жанровые особенности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пьесой-сказкой С.Я. Маршака «Двенадцать месяцев»: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действующих лиц в пьесе-сказке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Понимание содержания и назначения авторских ремарок в пьесе-сказке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Лирические произведения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С.Я. Маршак – писатель и переводчик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Работа с детскими книгами «Произведения С.Я. Маршака»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8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Расширение круга детского чтения. Знакомство с авторами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героев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Герой юмористических произведений В.Ю. Драгунского. Средства создания юмористического содержания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выразительности текста юмористического содержания: гипербола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создания комического в произведениях Н.Н. Носова и других авторов на выбор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экранизацией произведений юмористических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детскими книгам «Юмористические произведения для детей»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«Оценим свои достижения» / Всероссийская проверочная работа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Зарубежные писатели-сказочники: раскрытие главной мысли и особенности композиции их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8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Персонаж-повествователь в произведениях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сюжета «Путешествия Гулливера» Д.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главного героя «Путешествия Гулливера» Д. Свифта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героя в произведении М. Твена «Том Сойер» (отдельные главы)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отдельных эпизодов произведения М. Твена «Том Сойер» (отдельные главы): средства создания комического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зарубежных писателей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Осознание ценности чтения для учёбы и жизни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Книга как источник информации. Виды информации в книге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со словарём: поиск необходимой информации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Книги о приключениях и фантастике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устного рассказа «Моя любимая книга»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современными изданиями периодической печати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Знакомство с детскими журналами: «Весёлые картинки», «Мурзилка» и другими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0873210" w:id="100"/>
    <w:p>
      <w:pPr>
        <w:sectPr>
          <w:pgSz w:w="16383" w:h="11906" w:orient="landscape"/>
        </w:sectPr>
      </w:pPr>
    </w:p>
    <w:bookmarkEnd w:id="100"/>
    <w:bookmarkEnd w:id="99"/>
    <w:bookmarkStart w:name="block-90873212" w:id="101"/>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ind w:left="120"/>
        <w:jc w:val="left"/>
      </w:pPr>
      <w:r>
        <w:rPr>
          <w:rFonts w:ascii="Times New Roman" w:hAnsi="Times New Roman"/>
          <w:b/>
          <w:i w:val="false"/>
          <w:color w:val="000000"/>
          <w:sz w:val="28"/>
        </w:rPr>
        <w:t xml:space="preserve">ОБРАЗОВАТЕЛЬНОЙ ПРОГРАММЫ </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находить в художественных произведениях отражение нравственных ценностей, традиций, быта разных народов</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trPr>
          <w:trHeight w:val="11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(нестихотворную) и стихотворную речь</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высказывания по содержанию произведения (не менее 3 предложений) по заданному алгоритму</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небольшие тексты по предложенному началу (не менее 3 предложений)</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(учебнике) по обложке, оглавлению, иллюстрациям; </w:t>
            </w:r>
            <w:r>
              <w:rPr>
                <w:rFonts w:ascii="Times New Roman" w:hAnsi="Times New Roman"/>
                <w:b w:val="false"/>
                <w:i w:val="false"/>
                <w:color w:val="000000"/>
                <w:sz w:val="24"/>
              </w:rPr>
              <w:t xml:space="preserve">выбирать книги для самостоятельного чтения по совету взрослого и с учётом рекомендованного учителем списка, рассказывать </w:t>
            </w:r>
            <w:r>
              <w:rPr>
                <w:rFonts w:ascii="Times New Roman" w:hAnsi="Times New Roman"/>
                <w:b w:val="false"/>
                <w:i w:val="false"/>
                <w:color w:val="000000"/>
                <w:sz w:val="24"/>
              </w:rPr>
              <w:t>о прочитанной книге по предложенному алгоритму</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обращаться к справочной литературе для получения дополнительной информации в соответствии с учебной задачей</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1440"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содержание, смысл прослушанного (прочитанного) произведения: отвечать и формулировать вопросы по фактическому содержанию произведения; </w:t>
            </w: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trPr>
          <w:trHeight w:val="14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пересказывать (устно) содержание произведения подробно, выборочно, от лица героя, от третьего лица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высказывания на заданную тему по содержанию произведения (не менее 5 предложений)</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по аналогии с прочитанным загадки, небольшие сказки, рассказы</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и (или) учебнике по обложке, оглавлению, аннотации, иллюстрациям, предисловию, условным обозначениям;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b w:val="false"/>
                <w:i w:val="false"/>
                <w:color w:val="000000"/>
                <w:sz w:val="24"/>
              </w:rPr>
              <w:t xml:space="preserve">читать вслух целыми словами без пропусков и перестановок букв </w:t>
            </w:r>
            <w:r>
              <w:rPr>
                <w:rFonts w:ascii="Times New Roman" w:hAnsi="Times New Roman"/>
                <w:b w:val="false"/>
                <w:i w:val="false"/>
                <w:color w:val="000000"/>
                <w:sz w:val="24"/>
              </w:rPr>
              <w:t xml:space="preserve">и слогов доступные по восприятию и небольшие по объёму прозаические и стихотворные произведения в темпе </w:t>
            </w:r>
            <w:r>
              <w:rPr>
                <w:rFonts w:ascii="Times New Roman" w:hAnsi="Times New Roman"/>
                <w:b w:val="false"/>
                <w:i w:val="false"/>
                <w:color w:val="000000"/>
                <w:sz w:val="24"/>
              </w:rPr>
              <w:t>не менее 60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не менее 4 стихотворений в соответствии с изученной тематикой произведений</w:t>
            </w:r>
          </w:p>
        </w:tc>
      </w:tr>
      <w:tr>
        <w:trPr>
          <w:trHeight w:val="78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328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w:t>
            </w:r>
            <w:r>
              <w:rPr>
                <w:rFonts w:ascii="Times New Roman" w:hAnsi="Times New Roman"/>
                <w:b w:val="false"/>
                <w:i w:val="false"/>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trPr>
          <w:trHeight w:val="375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w:t>
            </w:r>
            <w:r>
              <w:rPr>
                <w:rFonts w:ascii="Times New Roman" w:hAnsi="Times New Roman"/>
                <w:b w:val="false"/>
                <w:i w:val="false"/>
                <w:color w:val="000000"/>
                <w:sz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trPr>
          <w:trHeight w:val="270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инсценировать небольшие эпизоды из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w:t>
            </w:r>
            <w:r>
              <w:rPr>
                <w:rFonts w:ascii="Times New Roman" w:hAnsi="Times New Roman"/>
                <w:b w:val="false"/>
                <w:i w:val="false"/>
                <w:color w:val="000000"/>
                <w:sz w:val="24"/>
              </w:rPr>
              <w:t xml:space="preserve">составлять краткий отзыв о прочитанном произведении </w:t>
            </w:r>
            <w:r>
              <w:rPr>
                <w:rFonts w:ascii="Times New Roman" w:hAnsi="Times New Roman"/>
                <w:b w:val="false"/>
                <w:i w:val="false"/>
                <w:color w:val="000000"/>
                <w:sz w:val="24"/>
              </w:rPr>
              <w:t>по заданному алгоритму</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тексты, используя аналогии, иллюстрации, придумывать продолжение прочитанного произведения</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ориентироваться в книге по её элементам (автор, название, обложка, титульный лист, оглавление, предисловие, аннотация, иллюстрации);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984"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2420"/>
        <w:gridCol w:w="10895"/>
      </w:tblGrid>
      <w:tr>
        <w:trPr>
          <w:trHeight w:val="795" w:hRule="atLeast"/>
          <w:trHeight w:val="144" w:hRule="atLeast"/>
        </w:trPr>
        <w:tc>
          <w:tcPr>
            <w:tcW w:w="169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8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trPr>
          <w:trHeight w:val="267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w:t>
            </w:r>
            <w:r>
              <w:rPr>
                <w:rFonts w:ascii="Times New Roman" w:hAnsi="Times New Roman"/>
                <w:b w:val="false"/>
                <w:i w:val="false"/>
                <w:color w:val="000000"/>
                <w:sz w:val="24"/>
              </w:rPr>
              <w:t xml:space="preserve">читать вслух целыми словами без пропусков и перестановок букв </w:t>
            </w:r>
            <w:r>
              <w:rPr>
                <w:rFonts w:ascii="Times New Roman" w:hAnsi="Times New Roman"/>
                <w:b w:val="false"/>
                <w:i w:val="false"/>
                <w:color w:val="000000"/>
                <w:sz w:val="24"/>
              </w:rPr>
              <w:t xml:space="preserve">и слогов доступные по восприятию и небольшие по объёму прозаические и стихотворные произведения в темпе </w:t>
            </w:r>
            <w:r>
              <w:rPr>
                <w:rFonts w:ascii="Times New Roman" w:hAnsi="Times New Roman"/>
                <w:b w:val="false"/>
                <w:i w:val="false"/>
                <w:color w:val="000000"/>
                <w:sz w:val="24"/>
              </w:rPr>
              <w:t>не менее 80 слов в минуту (без отметочного оценивания)</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наизусть не менее 5 стихотворений в соответствии с изученной тематикой произведений</w:t>
            </w:r>
          </w:p>
        </w:tc>
      </w:tr>
      <w:tr>
        <w:trPr>
          <w:trHeight w:val="46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художественные произведения и познавательные тексты</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trPr>
          <w:trHeight w:val="42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w:t>
            </w:r>
            <w:r>
              <w:rPr>
                <w:rFonts w:ascii="Times New Roman" w:hAnsi="Times New Roman"/>
                <w:b w:val="false"/>
                <w:i w:val="false"/>
                <w:color w:val="000000"/>
                <w:sz w:val="24"/>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w:t>
            </w:r>
            <w:r>
              <w:rPr>
                <w:rFonts w:ascii="Times New Roman" w:hAnsi="Times New Roman"/>
                <w:b w:val="false"/>
                <w:i w:val="false"/>
                <w:color w:val="000000"/>
                <w:sz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trPr>
          <w:trHeight w:val="328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объяснять значение незнакомого слова с использованием контекста и словаря; </w:t>
            </w:r>
            <w:r>
              <w:rPr>
                <w:rFonts w:ascii="Times New Roman" w:hAnsi="Times New Roman"/>
                <w:b w:val="false"/>
                <w:i w:val="false"/>
                <w:color w:val="000000"/>
                <w:sz w:val="24"/>
              </w:rPr>
              <w:t xml:space="preserve">находить в тексте примеры использования слов в прямом </w:t>
            </w:r>
            <w:r>
              <w:rPr>
                <w:rFonts w:ascii="Times New Roman" w:hAnsi="Times New Roman"/>
                <w:b w:val="false"/>
                <w:i w:val="false"/>
                <w:color w:val="000000"/>
                <w:sz w:val="24"/>
              </w:rPr>
              <w:t>и переносном значении, средства художественной выразительности (сравнение, эпитет, олицетворение, метафора)</w:t>
            </w:r>
          </w:p>
        </w:tc>
      </w:tr>
      <w:tr>
        <w:trPr>
          <w:trHeight w:val="270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trPr>
          <w:trHeight w:val="234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trPr>
          <w:trHeight w:val="93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читать по ролям с соблюдением норм произношения, расстановки ударения, инсценировать небольшие эпизоды из произведения</w:t>
            </w:r>
          </w:p>
        </w:tc>
      </w:tr>
      <w:tr>
        <w:trPr>
          <w:trHeight w:val="282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w:t>
            </w:r>
            <w:r>
              <w:rPr>
                <w:rFonts w:ascii="Times New Roman" w:hAnsi="Times New Roman"/>
                <w:b w:val="false"/>
                <w:i w:val="false"/>
                <w:color w:val="000000"/>
                <w:sz w:val="24"/>
              </w:rPr>
              <w:t xml:space="preserve">составлять краткий отзыв о прочитанном произведении </w:t>
            </w:r>
            <w:r>
              <w:rPr>
                <w:rFonts w:ascii="Times New Roman" w:hAnsi="Times New Roman"/>
                <w:b w:val="false"/>
                <w:i w:val="false"/>
                <w:color w:val="000000"/>
                <w:sz w:val="24"/>
              </w:rPr>
              <w:t>по заданному алгоритму</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trPr>
          <w:trHeight w:val="1875"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w:t>
            </w:r>
            <w:r>
              <w:rPr>
                <w:rFonts w:ascii="Times New Roman" w:hAnsi="Times New Roman"/>
                <w:b w:val="false"/>
                <w:i w:val="false"/>
                <w:color w:val="000000"/>
                <w:sz w:val="24"/>
              </w:rPr>
              <w:t xml:space="preserve">выбирать книги для самостоятельного чтения с учётом рекомендательного списка, используя картотеки, рассказывать </w:t>
            </w:r>
            <w:r>
              <w:rPr>
                <w:rFonts w:ascii="Times New Roman" w:hAnsi="Times New Roman"/>
                <w:b w:val="false"/>
                <w:i w:val="false"/>
                <w:color w:val="000000"/>
                <w:sz w:val="24"/>
              </w:rPr>
              <w:t>о прочитанной книге</w:t>
            </w:r>
          </w:p>
        </w:tc>
      </w:tr>
      <w:tr>
        <w:trPr>
          <w:trHeight w:val="1410" w:hRule="atLeast"/>
          <w:trHeight w:val="144" w:hRule="atLeast"/>
        </w:trPr>
        <w:tc>
          <w:tcPr>
            <w:tcW w:w="169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84"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pPr>
        <w:spacing w:before="0" w:after="0"/>
        <w:ind w:left="120"/>
        <w:jc w:val="left"/>
      </w:pPr>
    </w:p>
    <w:bookmarkStart w:name="block-90873212" w:id="102"/>
    <w:p>
      <w:pPr>
        <w:sectPr>
          <w:pgSz w:w="11906" w:h="16383" w:orient="portrait"/>
        </w:sectPr>
      </w:pPr>
    </w:p>
    <w:bookmarkEnd w:id="102"/>
    <w:bookmarkEnd w:id="101"/>
    <w:bookmarkStart w:name="block-90873214" w:id="103"/>
    <w:p>
      <w:pPr>
        <w:spacing w:before="199" w:after="199"/>
        <w:ind w:left="120"/>
        <w:jc w:val="left"/>
      </w:pPr>
      <w:r>
        <w:rPr>
          <w:rFonts w:ascii="Times New Roman" w:hAnsi="Times New Roman"/>
          <w:b/>
          <w:i w:val="false"/>
          <w:color w:val="000000"/>
          <w:sz w:val="28"/>
        </w:rPr>
        <w:t>ПРОВЕРЯЕМЫЕ ЭЛЕМЕНТЫ СОДЕРЖАНИЯ</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061"/>
        <w:gridCol w:w="11508"/>
      </w:tblGrid>
      <w:tr>
        <w:trPr>
          <w:trHeight w:val="405" w:hRule="atLeast"/>
          <w:trHeight w:val="144" w:hRule="atLeast"/>
        </w:trPr>
        <w:tc>
          <w:tcPr>
            <w:tcW w:w="144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65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Сказка фольклорная (народная) о животных и литературная (авторская) (не менее четырёх произведений)</w:t>
            </w:r>
          </w:p>
        </w:tc>
      </w:tr>
      <w:tr>
        <w:trPr>
          <w:trHeight w:val="46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Народные сказки о животных, например, «Лисица и тетерев», «Лиса и рак» и другие</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trPr>
          <w:trHeight w:val="234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w:t>
            </w:r>
            <w:r>
              <w:rPr>
                <w:rFonts w:ascii="Times New Roman" w:hAnsi="Times New Roman"/>
                <w:b w:val="false"/>
                <w:i w:val="false"/>
                <w:color w:val="000000"/>
                <w:sz w:val="24"/>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trPr>
          <w:trHeight w:val="93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trPr>
          <w:trHeight w:val="46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Малые фольклорные жанры: потешка, загадка, пословица (не менее шести произведений)</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братьях наших меньших В.В. Бианки, Е.И. Чарушина, М.М. Пришвина, Н.И. Сладкова и другие (три-четыре автора по выбору). </w:t>
            </w:r>
            <w:r>
              <w:rPr>
                <w:rFonts w:ascii="Times New Roman" w:hAnsi="Times New Roman"/>
                <w:b w:val="false"/>
                <w:i w:val="false"/>
                <w:color w:val="000000"/>
                <w:sz w:val="24"/>
              </w:rPr>
              <w:t xml:space="preserve">В.В. Бианки «Лис и Мышонок», Е.И. Чарушин «Про Томку», </w:t>
            </w:r>
            <w:r>
              <w:rPr>
                <w:rFonts w:ascii="Times New Roman" w:hAnsi="Times New Roman"/>
                <w:b w:val="false"/>
                <w:i w:val="false"/>
                <w:color w:val="000000"/>
                <w:sz w:val="24"/>
              </w:rPr>
              <w:t>М.М. Пришвин «Ёж», Н.И. Сладков «Лисица и Ёж» и другие</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маме (не менее одного автора по выбору, на примере произведений Е.А. Благининой, А.Л. Барто, А.В. Митяева и других). </w:t>
            </w:r>
            <w:r>
              <w:rPr>
                <w:rFonts w:ascii="Times New Roman" w:hAnsi="Times New Roman"/>
                <w:b w:val="false"/>
                <w:i w:val="false"/>
                <w:color w:val="000000"/>
                <w:sz w:val="24"/>
              </w:rPr>
              <w:t>Е.А. Благинина «Посидим в тишине», А.Л. Барто «Мама», А.В. Митяев «За что я люблю маму» и другие (по выбору)</w:t>
            </w:r>
          </w:p>
        </w:tc>
      </w:tr>
      <w:tr>
        <w:trPr>
          <w:trHeight w:val="1410"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Фольклорные и авторские произведения о чудесах и фантазии (не менее трёх произведений по выбору). </w:t>
            </w:r>
            <w:r>
              <w:rPr>
                <w:rFonts w:ascii="Times New Roman" w:hAnsi="Times New Roman"/>
                <w:b w:val="false"/>
                <w:i w:val="false"/>
                <w:color w:val="000000"/>
                <w:sz w:val="24"/>
              </w:rPr>
              <w:t xml:space="preserve">Р.С. Сеф «Чудо», В.В. Лунин «Я видел чудо», Б.В. Заходер </w:t>
            </w:r>
            <w:r>
              <w:rPr>
                <w:rFonts w:ascii="Times New Roman" w:hAnsi="Times New Roman"/>
                <w:b w:val="false"/>
                <w:i w:val="false"/>
                <w:color w:val="000000"/>
                <w:sz w:val="24"/>
              </w:rPr>
              <w:t xml:space="preserve">«Моя Вообразилия», Ю.П. Мориц «Сто фантазий» и другие </w:t>
            </w:r>
            <w:r>
              <w:rPr>
                <w:rFonts w:ascii="Times New Roman" w:hAnsi="Times New Roman"/>
                <w:b w:val="false"/>
                <w:i w:val="false"/>
                <w:color w:val="000000"/>
                <w:sz w:val="24"/>
              </w:rPr>
              <w:t>(по выбору)</w:t>
            </w:r>
          </w:p>
        </w:tc>
      </w:tr>
      <w:tr>
        <w:trPr>
          <w:trHeight w:val="1875" w:hRule="atLeast"/>
          <w:trHeight w:val="144" w:hRule="atLeast"/>
        </w:trPr>
        <w:tc>
          <w:tcPr>
            <w:tcW w:w="1442"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65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рассказ); жанры фольклора малые (потешка, пословица, загадка). Фольклорная и литературная сказки.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Литературный герой. </w:t>
            </w:r>
            <w:r>
              <w:rPr>
                <w:rFonts w:ascii="Times New Roman" w:hAnsi="Times New Roman"/>
                <w:b w:val="false"/>
                <w:i w:val="false"/>
                <w:color w:val="000000"/>
                <w:sz w:val="24"/>
              </w:rPr>
              <w:t xml:space="preserve">Ритм. Рифма. </w:t>
            </w:r>
            <w:r>
              <w:rPr>
                <w:rFonts w:ascii="Times New Roman" w:hAnsi="Times New Roman"/>
                <w:b w:val="false"/>
                <w:i w:val="false"/>
                <w:color w:val="000000"/>
                <w:sz w:val="24"/>
              </w:rPr>
              <w:t xml:space="preserve">Содержание произведения. </w:t>
            </w:r>
            <w:r>
              <w:rPr>
                <w:rFonts w:ascii="Times New Roman" w:hAnsi="Times New Roman"/>
                <w:b w:val="false"/>
                <w:i w:val="false"/>
                <w:color w:val="000000"/>
                <w:sz w:val="24"/>
              </w:rPr>
              <w:t>Прозаическая (нестихотворная) и стихотворная речь</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635"/>
        <w:gridCol w:w="10934"/>
      </w:tblGrid>
      <w:tr>
        <w:trPr>
          <w:trHeight w:val="405" w:hRule="atLeast"/>
          <w:trHeight w:val="144" w:hRule="atLeast"/>
        </w:trPr>
        <w:tc>
          <w:tcPr>
            <w:tcW w:w="184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027"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17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нашей Родине (на примере не менее трёх произведений И.С. Никитина, Ф.П. Савинова, А.А. Прокофьева и других). </w:t>
            </w:r>
            <w:r>
              <w:rPr>
                <w:rFonts w:ascii="Times New Roman" w:hAnsi="Times New Roman"/>
                <w:b w:val="false"/>
                <w:i w:val="false"/>
                <w:color w:val="000000"/>
                <w:sz w:val="24"/>
              </w:rPr>
              <w:t>И.С. Никитин «Русь», Ф.П. Савинов «Родина», А.А. Прокофьев «Родина» и другие (по выбору)</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(устное народное творчество)</w:t>
            </w:r>
          </w:p>
        </w:tc>
      </w:tr>
      <w:tr>
        <w:trPr>
          <w:trHeight w:val="93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Произведения малых жанров фольклора: потешки, считалки, пословицы, скороговорки, небылицы, загадки (по выбору)</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Народные песни, их особенности</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Сказки о животных, бытовые, волшебные. </w:t>
            </w:r>
            <w:r>
              <w:rPr>
                <w:rFonts w:ascii="Times New Roman" w:hAnsi="Times New Roman"/>
                <w:b w:val="false"/>
                <w:i w:val="false"/>
                <w:color w:val="000000"/>
                <w:sz w:val="24"/>
              </w:rPr>
              <w:t>Русские народные сказки: «Каша из топора», «У страха глаза велики», «Зимовье зверей», «Снегурочка»; сказки народов России (1 – 2 произведения) и другие</w:t>
            </w:r>
          </w:p>
        </w:tc>
      </w:tr>
      <w:tr>
        <w:trPr>
          <w:trHeight w:val="328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Звуки и краски родной природы в разные времена года (осень, зима, весна, лето) в произведениях литературы (по выбору, не менее пяти авторов). </w:t>
            </w:r>
            <w:r>
              <w:rPr>
                <w:rFonts w:ascii="Times New Roman" w:hAnsi="Times New Roman"/>
                <w:b w:val="false"/>
                <w:i w:val="false"/>
                <w:color w:val="000000"/>
                <w:sz w:val="24"/>
              </w:rPr>
              <w:t xml:space="preserve">А.С. Пушкин «Уж небо осенью дышало…», «Вот север, тучи нагоняя…», А.А. Плещеев «Осень», А.К. Толстой «Осень. Обсыпается наш сад…», М.М. Пришвин «Осеннее утро», </w:t>
            </w:r>
            <w:r>
              <w:rPr>
                <w:rFonts w:ascii="Times New Roman" w:hAnsi="Times New Roman"/>
                <w:b w:val="false"/>
                <w:i w:val="false"/>
                <w:color w:val="000000"/>
                <w:sz w:val="24"/>
              </w:rPr>
              <w:t xml:space="preserve">Г.А. Скребицкий «Четыре художника», Ф.И. Тютчев «Чародейкою Зимою», «Зима недаром злится», И.С. Соколов-Микитов «Зима </w:t>
            </w:r>
            <w:r>
              <w:rPr>
                <w:rFonts w:ascii="Times New Roman" w:hAnsi="Times New Roman"/>
                <w:b w:val="false"/>
                <w:i w:val="false"/>
                <w:color w:val="000000"/>
                <w:sz w:val="24"/>
              </w:rPr>
              <w:t>в лесу», С.А. Есенин «Поёт зима – аукает…», И.З. Суриков «Лето» и другие</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и дружбе (не менее четырёх произведений). </w:t>
            </w:r>
            <w:r>
              <w:rPr>
                <w:rFonts w:ascii="Times New Roman" w:hAnsi="Times New Roman"/>
                <w:b w:val="false"/>
                <w:i w:val="false"/>
                <w:color w:val="000000"/>
                <w:sz w:val="24"/>
              </w:rPr>
              <w:t xml:space="preserve">Л.Н. Толстой «Филиппок», Е.А. Пермяк «Две пословицы», </w:t>
            </w:r>
            <w:r>
              <w:rPr>
                <w:rFonts w:ascii="Times New Roman" w:hAnsi="Times New Roman"/>
                <w:b w:val="false"/>
                <w:i w:val="false"/>
                <w:color w:val="000000"/>
                <w:sz w:val="24"/>
              </w:rPr>
              <w:t xml:space="preserve">Ю.И. Ермолаев «Два пирожных», В.А. Осеева «Синие листья», Н.Н. Носов «На горке», «Заплатка», А.Л. Барто «Катя», </w:t>
            </w:r>
            <w:r>
              <w:rPr>
                <w:rFonts w:ascii="Times New Roman" w:hAnsi="Times New Roman"/>
                <w:b w:val="false"/>
                <w:i w:val="false"/>
                <w:color w:val="000000"/>
                <w:sz w:val="24"/>
              </w:rPr>
              <w:t>В.В. Лунин «Я и Вовка», В.Ю. Драгунский «Тайное становится явным» и другие (по выбору)</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Фольклорная (народная) и литературная (авторская) сказка: «бродячие» сюжеты (произведения по выбору, не менее четырёх). </w:t>
            </w:r>
            <w:r>
              <w:rPr>
                <w:rFonts w:ascii="Times New Roman" w:hAnsi="Times New Roman"/>
                <w:b w:val="false"/>
                <w:i w:val="false"/>
                <w:color w:val="000000"/>
                <w:sz w:val="24"/>
              </w:rPr>
              <w:t>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trPr>
          <w:trHeight w:val="93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trPr>
          <w:trHeight w:val="46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6.1</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Отражение образов животных в фольклоре: русские народные песни, загадки, сказки</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6.2</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Дружба людей и животных – тема литературы. </w:t>
            </w:r>
            <w:r>
              <w:rPr>
                <w:rFonts w:ascii="Times New Roman" w:hAnsi="Times New Roman"/>
                <w:b w:val="false"/>
                <w:i w:val="false"/>
                <w:color w:val="000000"/>
                <w:sz w:val="24"/>
              </w:rPr>
              <w:t>М.М. Пришвин «Ребята и утята», Б.С. Житков «Храбрый утёнок», В.Д. Берестов «Кошкин щенок», В.В. Бианки «Музыкант»,</w:t>
            </w:r>
          </w:p>
          <w:p>
            <w:pPr>
              <w:spacing w:before="0" w:after="0" w:line="336"/>
              <w:ind w:left="365"/>
              <w:jc w:val="both"/>
            </w:pPr>
            <w:r>
              <w:rPr>
                <w:rFonts w:ascii="Times New Roman" w:hAnsi="Times New Roman"/>
                <w:b w:val="false"/>
                <w:i w:val="false"/>
                <w:color w:val="000000"/>
                <w:sz w:val="24"/>
              </w:rPr>
              <w:t>Е.И. Чарушин «Страшный рассказ», С.В. Михалков «Мой щенок» и другие (по выбору)</w:t>
            </w:r>
          </w:p>
        </w:tc>
      </w:tr>
      <w:tr>
        <w:trPr>
          <w:trHeight w:val="175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6.3</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trPr>
          <w:trHeight w:val="1875"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Тема семьи, детства, взаимоотношений взрослых и детей в творчестве писателей и фольклорных произведениях (по выбору). </w:t>
            </w:r>
            <w:r>
              <w:rPr>
                <w:rFonts w:ascii="Times New Roman" w:hAnsi="Times New Roman"/>
                <w:b w:val="false"/>
                <w:i w:val="false"/>
                <w:color w:val="000000"/>
                <w:sz w:val="24"/>
              </w:rPr>
              <w:t xml:space="preserve">Л.Н. Толстой «Отец и сыновья», А.А. Плещеев «Песня матери», В.А. Осеева «Сыновья», С.В. Михалков «Быль для детей», </w:t>
            </w:r>
            <w:r>
              <w:rPr>
                <w:rFonts w:ascii="Times New Roman" w:hAnsi="Times New Roman"/>
                <w:b w:val="false"/>
                <w:i w:val="false"/>
                <w:color w:val="000000"/>
                <w:sz w:val="24"/>
              </w:rPr>
              <w:t>С.А. Баруздин «Салют» и другие (по выбору)</w:t>
            </w:r>
          </w:p>
        </w:tc>
      </w:tr>
      <w:tr>
        <w:trPr>
          <w:trHeight w:val="141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Зарубежная литература: литературная (авторская) сказка (не менее двух произведений): зарубежные писатели-сказочники (Ш. Перро, Х.-К. Андерсен и другие). </w:t>
            </w:r>
            <w:r>
              <w:rPr>
                <w:rFonts w:ascii="Times New Roman" w:hAnsi="Times New Roman"/>
                <w:b w:val="false"/>
                <w:i w:val="false"/>
                <w:color w:val="000000"/>
                <w:sz w:val="24"/>
              </w:rPr>
              <w:t>Ш. Перро «Кот в сапогах», Х.-К. Андерсен «Пятеро из одного стручка» и другие (по выбору)</w:t>
            </w:r>
          </w:p>
        </w:tc>
      </w:tr>
      <w:tr>
        <w:trPr>
          <w:trHeight w:val="2820" w:hRule="atLeast"/>
          <w:trHeight w:val="144" w:hRule="atLeast"/>
        </w:trPr>
        <w:tc>
          <w:tcPr>
            <w:tcW w:w="184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02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Литературный герой, характер. Портрет героя. </w:t>
            </w:r>
            <w:r>
              <w:rPr>
                <w:rFonts w:ascii="Times New Roman" w:hAnsi="Times New Roman"/>
                <w:b w:val="false"/>
                <w:i w:val="false"/>
                <w:color w:val="000000"/>
                <w:sz w:val="24"/>
              </w:rPr>
              <w:t xml:space="preserve">Ритм. Рифма. </w:t>
            </w:r>
            <w:r>
              <w:rPr>
                <w:rFonts w:ascii="Times New Roman" w:hAnsi="Times New Roman"/>
                <w:b w:val="false"/>
                <w:i w:val="false"/>
                <w:color w:val="000000"/>
                <w:sz w:val="24"/>
              </w:rPr>
              <w:t xml:space="preserve">Содержание произведения, сюжет. Композиция. Эпизод. </w:t>
            </w:r>
            <w:r>
              <w:rPr>
                <w:rFonts w:ascii="Times New Roman" w:hAnsi="Times New Roman"/>
                <w:b w:val="false"/>
                <w:i w:val="false"/>
                <w:color w:val="000000"/>
                <w:sz w:val="24"/>
              </w:rPr>
              <w:t xml:space="preserve">Средства художественной выразительности (сравнение, эпитет). </w:t>
            </w:r>
            <w:r>
              <w:rPr>
                <w:rFonts w:ascii="Times New Roman" w:hAnsi="Times New Roman"/>
                <w:b w:val="false"/>
                <w:i w:val="false"/>
                <w:color w:val="000000"/>
                <w:sz w:val="24"/>
              </w:rPr>
              <w:t>Проза и поэзия</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1886"/>
        <w:gridCol w:w="11683"/>
      </w:tblGrid>
      <w:tr>
        <w:trPr>
          <w:trHeight w:val="405" w:hRule="atLeast"/>
          <w:trHeight w:val="144" w:hRule="atLeast"/>
        </w:trPr>
        <w:tc>
          <w:tcPr>
            <w:tcW w:w="132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5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Родине и её истории (произведения одного-двух авторов по выбору). </w:t>
            </w:r>
            <w:r>
              <w:rPr>
                <w:rFonts w:ascii="Times New Roman" w:hAnsi="Times New Roman"/>
                <w:b w:val="false"/>
                <w:i w:val="false"/>
                <w:color w:val="000000"/>
                <w:sz w:val="24"/>
              </w:rPr>
              <w:t xml:space="preserve">К.Д. Ушинский «Наше отечество», М.М. Пришвин «Моя Родина», </w:t>
            </w:r>
            <w:r>
              <w:rPr>
                <w:rFonts w:ascii="Times New Roman" w:hAnsi="Times New Roman"/>
                <w:b w:val="false"/>
                <w:i w:val="false"/>
                <w:color w:val="000000"/>
                <w:sz w:val="24"/>
              </w:rPr>
              <w:t>С.А. Васильев «Россия», Н.П. Кончаловская «Наша древняя столица» (отрывки) и другие (по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(устное народное творчество)</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Книги и словари, созданные В.И. Далем</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w:t>
            </w:r>
            <w:r>
              <w:rPr>
                <w:rFonts w:ascii="Times New Roman" w:hAnsi="Times New Roman"/>
                <w:b w:val="false"/>
                <w:i w:val="false"/>
                <w:color w:val="000000"/>
                <w:sz w:val="24"/>
              </w:rPr>
              <w:t xml:space="preserve">Русская народная сказка «Иван-царевич и серый волк» и другие </w:t>
            </w:r>
            <w:r>
              <w:rPr>
                <w:rFonts w:ascii="Times New Roman" w:hAnsi="Times New Roman"/>
                <w:b w:val="false"/>
                <w:i w:val="false"/>
                <w:color w:val="000000"/>
                <w:sz w:val="24"/>
              </w:rPr>
              <w:t>(по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Народная песня. </w:t>
            </w:r>
            <w:r>
              <w:rPr>
                <w:rFonts w:ascii="Times New Roman" w:hAnsi="Times New Roman"/>
                <w:b w:val="false"/>
                <w:i w:val="false"/>
                <w:color w:val="000000"/>
                <w:sz w:val="24"/>
              </w:rPr>
              <w:t>Чувства, которые рождают песни, темы песен. Описание картин природы как способ рассказать в песне о родной земле</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Былина как народный песенный сказ. Фольклорные особенности жанра былин. Былина об Илье Муромце и другие (по выбору)</w:t>
            </w:r>
          </w:p>
        </w:tc>
      </w:tr>
      <w:tr>
        <w:trPr>
          <w:trHeight w:val="70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Творчество А.С. Пушкина</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Лирические произведения А.С. Пушкина. </w:t>
            </w:r>
            <w:r>
              <w:rPr>
                <w:rFonts w:ascii="Times New Roman" w:hAnsi="Times New Roman"/>
                <w:b w:val="false"/>
                <w:i w:val="false"/>
                <w:color w:val="000000"/>
                <w:sz w:val="24"/>
              </w:rPr>
              <w:t>Стихотворения «В тот год осенняя погода…», «Опрятней модного паркета…» и другие (по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Басни И.А. Крылова (не менее двух) </w:t>
            </w:r>
            <w:r>
              <w:rPr>
                <w:rFonts w:ascii="Times New Roman" w:hAnsi="Times New Roman"/>
                <w:b w:val="false"/>
                <w:i w:val="false"/>
                <w:color w:val="000000"/>
                <w:sz w:val="24"/>
              </w:rPr>
              <w:t xml:space="preserve">Басни: «Ворона и Лисица», «Лисица и виноград», «Мартышка и очки» </w:t>
            </w:r>
            <w:r>
              <w:rPr>
                <w:rFonts w:ascii="Times New Roman" w:hAnsi="Times New Roman"/>
                <w:b w:val="false"/>
                <w:i w:val="false"/>
                <w:color w:val="000000"/>
                <w:sz w:val="24"/>
              </w:rPr>
              <w:t>и другие (по выбору)</w:t>
            </w:r>
          </w:p>
        </w:tc>
      </w:tr>
      <w:tr>
        <w:trPr>
          <w:trHeight w:val="234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Картины природы в произведениях поэтов и писателей ХIХ – ХХ вв. (произведения не менее пяти авторов по выбору). </w:t>
            </w:r>
            <w:r>
              <w:rPr>
                <w:rFonts w:ascii="Times New Roman" w:hAnsi="Times New Roman"/>
                <w:b w:val="false"/>
                <w:i w:val="false"/>
                <w:color w:val="000000"/>
                <w:sz w:val="24"/>
              </w:rPr>
              <w:t>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b w:val="false"/>
                <w:i w:val="false"/>
                <w:color w:val="000000"/>
                <w:sz w:val="24"/>
              </w:rPr>
              <w:t>Л.Н. Толстой «Лебеди», «Зайцы», «Прыжок», «Акула» и другие</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Литературная сказка (не менее двух сказок русских писателей) </w:t>
            </w:r>
            <w:r>
              <w:rPr>
                <w:rFonts w:ascii="Times New Roman" w:hAnsi="Times New Roman"/>
                <w:b w:val="false"/>
                <w:i w:val="false"/>
                <w:color w:val="000000"/>
                <w:sz w:val="24"/>
              </w:rPr>
              <w:t xml:space="preserve">В.М. Гаршин «Лягушка-путешественница», И.С. Соколов-Микитов «Листопадничек», М. Горький «Случай с Евсейкой» и другие </w:t>
            </w:r>
            <w:r>
              <w:rPr>
                <w:rFonts w:ascii="Times New Roman" w:hAnsi="Times New Roman"/>
                <w:b w:val="false"/>
                <w:i w:val="false"/>
                <w:color w:val="000000"/>
                <w:sz w:val="24"/>
              </w:rPr>
              <w:t>(по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взаимоотношениях человека и животных (по выбору, не менее четырёх произведений). </w:t>
            </w:r>
            <w:r>
              <w:rPr>
                <w:rFonts w:ascii="Times New Roman" w:hAnsi="Times New Roman"/>
                <w:b w:val="false"/>
                <w:i w:val="false"/>
                <w:color w:val="000000"/>
                <w:sz w:val="24"/>
              </w:rPr>
              <w:t xml:space="preserve">Б.С. Житков «Про обезьянку», К.Г. Паустовский «Барсучий нос», </w:t>
            </w:r>
            <w:r>
              <w:rPr>
                <w:rFonts w:ascii="Times New Roman" w:hAnsi="Times New Roman"/>
                <w:b w:val="false"/>
                <w:i w:val="false"/>
                <w:color w:val="000000"/>
                <w:sz w:val="24"/>
              </w:rPr>
              <w:t>«Кот-ворюга», Д.Н. Мамин-Сибиряк «Приёмыш» и другие (по выбору)</w:t>
            </w:r>
          </w:p>
        </w:tc>
      </w:tr>
      <w:tr>
        <w:trPr>
          <w:trHeight w:val="93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Произведения о детях (темы: «Разные детские судьбы», «Дети на войне»). </w:t>
            </w:r>
            <w:r>
              <w:rPr>
                <w:rFonts w:ascii="Times New Roman" w:hAnsi="Times New Roman"/>
                <w:b w:val="false"/>
                <w:i w:val="false"/>
                <w:color w:val="000000"/>
                <w:sz w:val="24"/>
              </w:rPr>
              <w:t>Л. Пантелеев «На ялике», А. Гайдар «Тимур и его команда» (отрывки), Л. Кассиль и другие (по выбору)</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Юмористические произведения (не менее двух произведений): М.М. Зощенко, Н.Н. Носов, В.Ю. Драгунский и другие (по выбору). </w:t>
            </w:r>
            <w:r>
              <w:rPr>
                <w:rFonts w:ascii="Times New Roman" w:hAnsi="Times New Roman"/>
                <w:b w:val="false"/>
                <w:i w:val="false"/>
                <w:color w:val="000000"/>
                <w:sz w:val="24"/>
              </w:rPr>
              <w:t xml:space="preserve">В.Ю. Драгунский «Денискины рассказы» (1 – 2 произведения), </w:t>
            </w:r>
            <w:r>
              <w:rPr>
                <w:rFonts w:ascii="Times New Roman" w:hAnsi="Times New Roman"/>
                <w:b w:val="false"/>
                <w:i w:val="false"/>
                <w:color w:val="000000"/>
                <w:sz w:val="24"/>
              </w:rPr>
              <w:t>Н.Н. Носов «Весёлая семейка» и другие (по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Зарубежная литература</w:t>
            </w:r>
          </w:p>
        </w:tc>
      </w:tr>
      <w:tr>
        <w:trPr>
          <w:trHeight w:val="14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Литературные сказки Ш. Перро, Х.-К. Андерсена, Р. Киплинга (произведения двух-трёх авторов по выбору). </w:t>
            </w:r>
            <w:r>
              <w:rPr>
                <w:rFonts w:ascii="Times New Roman" w:hAnsi="Times New Roman"/>
                <w:b w:val="false"/>
                <w:i w:val="false"/>
                <w:color w:val="000000"/>
                <w:sz w:val="24"/>
              </w:rPr>
              <w:t xml:space="preserve">Х.-К. Андерсен «Гадкий утёнок», Ш. Перро «Подарок феи» и другие </w:t>
            </w:r>
            <w:r>
              <w:rPr>
                <w:rFonts w:ascii="Times New Roman" w:hAnsi="Times New Roman"/>
                <w:b w:val="false"/>
                <w:i w:val="false"/>
                <w:color w:val="000000"/>
                <w:sz w:val="24"/>
              </w:rPr>
              <w:t>(по выбору)</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Рассказы зарубежных писателей о животных</w:t>
            </w:r>
          </w:p>
        </w:tc>
      </w:tr>
      <w:tr>
        <w:trPr>
          <w:trHeight w:val="465"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Известные переводчики зарубежной литературы: С.Я. Маршак, К.И. Чуковский, Б.В. Заходер</w:t>
            </w:r>
          </w:p>
        </w:tc>
      </w:tr>
      <w:tr>
        <w:trPr>
          <w:trHeight w:val="4110" w:hRule="atLeast"/>
          <w:trHeight w:val="144" w:hRule="atLeast"/>
        </w:trPr>
        <w:tc>
          <w:tcPr>
            <w:tcW w:w="132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5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 xml:space="preserve">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Образ художественный. Литературный герой, персонаж, характер. Рассказчик. Портрет героя. </w:t>
            </w:r>
            <w:r>
              <w:rPr>
                <w:rFonts w:ascii="Times New Roman" w:hAnsi="Times New Roman"/>
                <w:b w:val="false"/>
                <w:i w:val="false"/>
                <w:color w:val="000000"/>
                <w:sz w:val="24"/>
              </w:rPr>
              <w:t xml:space="preserve">Ритм. Рифма. Строфа. </w:t>
            </w:r>
            <w:r>
              <w:rPr>
                <w:rFonts w:ascii="Times New Roman" w:hAnsi="Times New Roman"/>
                <w:b w:val="false"/>
                <w:i w:val="false"/>
                <w:color w:val="000000"/>
                <w:sz w:val="24"/>
              </w:rPr>
              <w:t xml:space="preserve">Содержание произведения, сюжет. Композиция. Эпизод, смысловые части. </w:t>
            </w:r>
            <w:r>
              <w:rPr>
                <w:rFonts w:ascii="Times New Roman" w:hAnsi="Times New Roman"/>
                <w:b w:val="false"/>
                <w:i w:val="false"/>
                <w:color w:val="000000"/>
                <w:sz w:val="24"/>
              </w:rPr>
              <w:t xml:space="preserve">Средства художественной выразительности (сравнение, олицетворение, эпитет). </w:t>
            </w:r>
            <w:r>
              <w:rPr>
                <w:rFonts w:ascii="Times New Roman" w:hAnsi="Times New Roman"/>
                <w:b w:val="false"/>
                <w:i w:val="false"/>
                <w:color w:val="000000"/>
                <w:sz w:val="24"/>
              </w:rPr>
              <w:t>Проза и поэзия</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1708"/>
        <w:gridCol w:w="11711"/>
      </w:tblGrid>
      <w:tr>
        <w:trPr>
          <w:trHeight w:val="405" w:hRule="atLeast"/>
          <w:trHeight w:val="144" w:hRule="atLeast"/>
        </w:trPr>
        <w:tc>
          <w:tcPr>
            <w:tcW w:w="119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8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Произведения о Родине</w:t>
            </w:r>
          </w:p>
        </w:tc>
      </w:tr>
      <w:tr>
        <w:trPr>
          <w:trHeight w:val="21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w:t>
            </w:r>
            <w:r>
              <w:rPr>
                <w:rFonts w:ascii="Times New Roman" w:hAnsi="Times New Roman"/>
                <w:b w:val="false"/>
                <w:i w:val="false"/>
                <w:color w:val="000000"/>
                <w:sz w:val="24"/>
              </w:rPr>
              <w:t xml:space="preserve">С.Д. Дрожжин «Родине», В.М. Песков «Родине», А.Т. Твардовский </w:t>
            </w:r>
            <w:r>
              <w:rPr>
                <w:rFonts w:ascii="Times New Roman" w:hAnsi="Times New Roman"/>
                <w:b w:val="false"/>
                <w:i w:val="false"/>
                <w:color w:val="000000"/>
                <w:sz w:val="24"/>
              </w:rPr>
              <w:t>«О Родине большой и малой» (отрывок), С.Т. Романовский «Ледовое побоище», С.П. Алексеев (1 – 2 рассказа военно-исторической тематики) и другие (по выбору)</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Понятие исторической песни; песни на тему Великой Отечественной войны (2 – 3 произведения по выбору)</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Фольклор (устное народное творчество)</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Малые жанры фольклора (назначение, сравнение, классификация). Собиратели фольклора (А.Н. Афанасьев, В.И. Даль)</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Виды сказок: о животных, бытовые, волшебные. 2 – 3 русские народные сказки по выбору и 2 – 3 сказки народов России по выбору</w:t>
            </w:r>
          </w:p>
        </w:tc>
      </w:tr>
      <w:tr>
        <w:trPr>
          <w:trHeight w:val="16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8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Творчество А.С. Пушкина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Картины природы в лирических произведениях А.С. Пушкина (на примере 2 – 3 произведений). </w:t>
            </w:r>
            <w:r>
              <w:rPr>
                <w:rFonts w:ascii="Times New Roman" w:hAnsi="Times New Roman"/>
                <w:b w:val="false"/>
                <w:i w:val="false"/>
                <w:color w:val="000000"/>
                <w:sz w:val="24"/>
              </w:rPr>
              <w:t>Стихотворения: «Няне», «Осень» (отрывки), «Зимняя дорога»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Басни И.А. Крылова, И.И. Хемницера, Л.Н. Толстого, С.В. Михалкова (не менее трех). Басня как лиро-эпический жанр. Аллегория в баснях</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Басни И.А. Крылова: </w:t>
            </w:r>
            <w:r>
              <w:rPr>
                <w:rFonts w:ascii="Times New Roman" w:hAnsi="Times New Roman"/>
                <w:b w:val="false"/>
                <w:i w:val="false"/>
                <w:color w:val="000000"/>
                <w:sz w:val="24"/>
              </w:rPr>
              <w:t>«Стрекоза и муравей», «Квартет» и другие</w:t>
            </w:r>
            <w:r>
              <w:rPr>
                <w:rFonts w:ascii="Times New Roman" w:hAnsi="Times New Roman"/>
                <w:b w:val="false"/>
                <w:i w:val="false"/>
                <w:color w:val="000000"/>
                <w:sz w:val="24"/>
              </w:rPr>
              <w:t xml:space="preserve"> </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Басни стихотворные и прозаические. </w:t>
            </w:r>
            <w:r>
              <w:rPr>
                <w:rFonts w:ascii="Times New Roman" w:hAnsi="Times New Roman"/>
                <w:b w:val="false"/>
                <w:i w:val="false"/>
                <w:color w:val="000000"/>
                <w:sz w:val="24"/>
              </w:rPr>
              <w:t xml:space="preserve">И.И. Хемницер «Стрекоза», Л.Н. Толстой </w:t>
            </w:r>
            <w:r>
              <w:rPr>
                <w:rFonts w:ascii="Times New Roman" w:hAnsi="Times New Roman"/>
                <w:b w:val="false"/>
                <w:i w:val="false"/>
                <w:color w:val="000000"/>
                <w:sz w:val="24"/>
              </w:rPr>
              <w:t xml:space="preserve">«Стрекоза и муравьи», </w:t>
            </w:r>
            <w:r>
              <w:rPr>
                <w:rFonts w:ascii="Times New Roman" w:hAnsi="Times New Roman"/>
                <w:b w:val="false"/>
                <w:i w:val="false"/>
                <w:color w:val="000000"/>
                <w:sz w:val="24"/>
              </w:rPr>
              <w:t>С.В. Михалков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Лирические произведения М.Ю. Лермонтова (не менее трёх). </w:t>
            </w:r>
            <w:r>
              <w:rPr>
                <w:rFonts w:ascii="Times New Roman" w:hAnsi="Times New Roman"/>
                <w:b w:val="false"/>
                <w:i w:val="false"/>
                <w:color w:val="000000"/>
                <w:sz w:val="24"/>
              </w:rPr>
              <w:t xml:space="preserve">Стихотворения: «Утёс», «Парус», «Москва, Москва! …Люблю тебя </w:t>
            </w:r>
            <w:r>
              <w:rPr>
                <w:rFonts w:ascii="Times New Roman" w:hAnsi="Times New Roman"/>
                <w:b w:val="false"/>
                <w:i w:val="false"/>
                <w:color w:val="000000"/>
                <w:sz w:val="24"/>
              </w:rPr>
              <w:t>как сын…» и другие</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Литературная сказка (две-три по выбору). </w:t>
            </w:r>
            <w:r>
              <w:rPr>
                <w:rFonts w:ascii="Times New Roman" w:hAnsi="Times New Roman"/>
                <w:b w:val="false"/>
                <w:i w:val="false"/>
                <w:color w:val="000000"/>
                <w:sz w:val="24"/>
              </w:rPr>
              <w:t xml:space="preserve">П.П. Бажов «Серебряное копытце», П.П. Ершов «Конёк-Горбунок», </w:t>
            </w:r>
            <w:r>
              <w:rPr>
                <w:rFonts w:ascii="Times New Roman" w:hAnsi="Times New Roman"/>
                <w:b w:val="false"/>
                <w:i w:val="false"/>
                <w:color w:val="000000"/>
                <w:sz w:val="24"/>
              </w:rPr>
              <w:t>С.Т. Аксаков «Аленький цветочек» и другие</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Картины природы в творчестве поэтов и писателей ХIХ ‒ ХХ вв. (не менее пяти авторов по выбору). </w:t>
            </w:r>
            <w:r>
              <w:rPr>
                <w:rFonts w:ascii="Times New Roman" w:hAnsi="Times New Roman"/>
                <w:b w:val="false"/>
                <w:i w:val="false"/>
                <w:color w:val="000000"/>
                <w:sz w:val="24"/>
              </w:rPr>
              <w:t xml:space="preserve">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w:t>
            </w:r>
            <w:r>
              <w:rPr>
                <w:rFonts w:ascii="Times New Roman" w:hAnsi="Times New Roman"/>
                <w:b w:val="false"/>
                <w:i w:val="false"/>
                <w:color w:val="000000"/>
                <w:sz w:val="24"/>
              </w:rPr>
              <w:t>И.А. Бунин «Листопад» (отрывки) и другие (по выбору).</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Проза Л.Н. Толстого (не менее трёх произведений): рассказ (художественный и научно-познавательный), сказки, басни, быль. </w:t>
            </w:r>
            <w:r>
              <w:rPr>
                <w:rFonts w:ascii="Times New Roman" w:hAnsi="Times New Roman"/>
                <w:b w:val="false"/>
                <w:i w:val="false"/>
                <w:color w:val="000000"/>
                <w:sz w:val="24"/>
              </w:rPr>
              <w:t xml:space="preserve">Л.Н. Толстой «Детство» (отдельные главы), «Русак», «Черепаха» </w:t>
            </w:r>
            <w:r>
              <w:rPr>
                <w:rFonts w:ascii="Times New Roman" w:hAnsi="Times New Roman"/>
                <w:b w:val="false"/>
                <w:i w:val="false"/>
                <w:color w:val="000000"/>
                <w:sz w:val="24"/>
              </w:rPr>
              <w:t>и другие (по выбору)</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Произведения о животных и родной природе (не менее трёх авторов): А.И. Куприна, В.П. Астафьева, К.Г. Паустовского, М.М. Пришвина, Ю.И. Коваля и других. </w:t>
            </w:r>
            <w:r>
              <w:rPr>
                <w:rFonts w:ascii="Times New Roman" w:hAnsi="Times New Roman"/>
                <w:b w:val="false"/>
                <w:i w:val="false"/>
                <w:color w:val="000000"/>
                <w:sz w:val="24"/>
              </w:rPr>
              <w:t xml:space="preserve">В.П. Астафьев «Капалуха», М.М. Пришвин «Выскочка» и другие </w:t>
            </w:r>
            <w:r>
              <w:rPr>
                <w:rFonts w:ascii="Times New Roman" w:hAnsi="Times New Roman"/>
                <w:b w:val="false"/>
                <w:i w:val="false"/>
                <w:color w:val="000000"/>
                <w:sz w:val="24"/>
              </w:rPr>
              <w:t>(по выбору)</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Произведения о детях (на примере произведений не менее трёх авторов): А.П. Чехова, Б.С. Житкова, Н.Г. Гарина-Михайловского, В.В. Крапивина и других. </w:t>
            </w:r>
            <w:r>
              <w:rPr>
                <w:rFonts w:ascii="Times New Roman" w:hAnsi="Times New Roman"/>
                <w:b w:val="false"/>
                <w:i w:val="false"/>
                <w:color w:val="000000"/>
                <w:sz w:val="24"/>
              </w:rPr>
              <w:t xml:space="preserve">А.П. Чехов «Мальчики», Н.Г. Гарин-Михайловский «Детство Тёмы» (отдельные главы), М.М. Зощенко «О Лёньке и Миньке» </w:t>
            </w:r>
            <w:r>
              <w:rPr>
                <w:rFonts w:ascii="Times New Roman" w:hAnsi="Times New Roman"/>
                <w:b w:val="false"/>
                <w:i w:val="false"/>
                <w:color w:val="000000"/>
                <w:sz w:val="24"/>
              </w:rPr>
              <w:t>(1 – 2 рассказа из цикла), К.Г. Паустовский «Корзина с еловыми шишками» и другие</w:t>
            </w:r>
          </w:p>
        </w:tc>
      </w:tr>
      <w:tr>
        <w:trPr>
          <w:trHeight w:val="85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Пьеса (одна по выбору). </w:t>
            </w:r>
            <w:r>
              <w:rPr>
                <w:rFonts w:ascii="Times New Roman" w:hAnsi="Times New Roman"/>
                <w:b w:val="false"/>
                <w:i w:val="false"/>
                <w:color w:val="000000"/>
                <w:sz w:val="24"/>
              </w:rPr>
              <w:t>С.Я. Маршак «Двенадцать месяцев» и другие</w:t>
            </w:r>
          </w:p>
        </w:tc>
      </w:tr>
      <w:tr>
        <w:trPr>
          <w:trHeight w:val="17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Юмористические произведения. Круг чтения (не менее двух произведений по выбору): на примере рассказов М.М. Зощенко, В.Ю. Драгунского, Н.Н. Носова, В.В. Голявкина. </w:t>
            </w:r>
            <w:r>
              <w:rPr>
                <w:rFonts w:ascii="Times New Roman" w:hAnsi="Times New Roman"/>
                <w:b w:val="false"/>
                <w:i w:val="false"/>
                <w:color w:val="000000"/>
                <w:sz w:val="24"/>
              </w:rPr>
              <w:t xml:space="preserve">В.Ю. Драгунский «Денискины рассказы» (1 – 2 произведения </w:t>
            </w:r>
            <w:r>
              <w:rPr>
                <w:rFonts w:ascii="Times New Roman" w:hAnsi="Times New Roman"/>
                <w:b w:val="false"/>
                <w:i w:val="false"/>
                <w:color w:val="000000"/>
                <w:sz w:val="24"/>
              </w:rPr>
              <w:t>по выбору), Н.Н. Носов «Витя Малеев в школе и дома» (отдельные главы) и другие</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Зарубежная литература</w:t>
            </w:r>
          </w:p>
        </w:tc>
      </w:tr>
      <w:tr>
        <w:trPr>
          <w:trHeight w:val="87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13.1</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Литературные сказки зарубежных писателей Ш. Перро, Х.-К. Андерсена, братьев Гримм и других (по выбору). </w:t>
            </w:r>
            <w:r>
              <w:rPr>
                <w:rFonts w:ascii="Times New Roman" w:hAnsi="Times New Roman"/>
                <w:b w:val="false"/>
                <w:i w:val="false"/>
                <w:color w:val="000000"/>
                <w:sz w:val="24"/>
              </w:rPr>
              <w:t>Х.-К. Андерсен «Дикие лебеди», «Русалочка»</w:t>
            </w:r>
          </w:p>
        </w:tc>
      </w:tr>
      <w:tr>
        <w:trPr>
          <w:trHeight w:val="130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13.2</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Приключенческая зарубежная литература: произведения Дж. Свифта, Марка Твена и других. </w:t>
            </w:r>
            <w:r>
              <w:rPr>
                <w:rFonts w:ascii="Times New Roman" w:hAnsi="Times New Roman"/>
                <w:b w:val="false"/>
                <w:i w:val="false"/>
                <w:color w:val="000000"/>
                <w:sz w:val="24"/>
              </w:rPr>
              <w:t xml:space="preserve">Д. Свифт «Приключения Гулливера» (отдельные главы), Марк Твен </w:t>
            </w:r>
            <w:r>
              <w:rPr>
                <w:rFonts w:ascii="Times New Roman" w:hAnsi="Times New Roman"/>
                <w:b w:val="false"/>
                <w:i w:val="false"/>
                <w:color w:val="000000"/>
                <w:sz w:val="24"/>
              </w:rPr>
              <w:t>«Том Сойер» (отдельные главы) и другие (по выбору)</w:t>
            </w:r>
          </w:p>
        </w:tc>
      </w:tr>
      <w:tr>
        <w:trPr>
          <w:trHeight w:val="391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82"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Сведения по теории и истории литературы. </w:t>
            </w:r>
            <w:r>
              <w:rPr>
                <w:rFonts w:ascii="Times New Roman" w:hAnsi="Times New Roman"/>
                <w:b w:val="false"/>
                <w:i w:val="false"/>
                <w:color w:val="000000"/>
                <w:sz w:val="24"/>
              </w:rPr>
              <w:t xml:space="preserve">Автор, писатель. Произведение. </w:t>
            </w:r>
            <w:r>
              <w:rPr>
                <w:rFonts w:ascii="Times New Roman" w:hAnsi="Times New Roman"/>
                <w:b w:val="false"/>
                <w:i w:val="false"/>
                <w:color w:val="000000"/>
                <w:sz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pPr>
              <w:spacing w:before="0" w:after="0" w:line="312"/>
              <w:ind w:left="365"/>
              <w:jc w:val="both"/>
            </w:pPr>
            <w:r>
              <w:rPr>
                <w:rFonts w:ascii="Times New Roman" w:hAnsi="Times New Roman"/>
                <w:b w:val="false"/>
                <w:i w:val="false"/>
                <w:color w:val="000000"/>
                <w:sz w:val="24"/>
              </w:rPr>
              <w:t xml:space="preserve">о животных, бытовая, волшебная) и литературная сказка. </w:t>
            </w:r>
            <w:r>
              <w:rPr>
                <w:rFonts w:ascii="Times New Roman" w:hAnsi="Times New Roman"/>
                <w:b w:val="false"/>
                <w:i w:val="false"/>
                <w:color w:val="000000"/>
                <w:sz w:val="24"/>
              </w:rPr>
              <w:t xml:space="preserve">Идея. Тема. Заголовок. </w:t>
            </w:r>
            <w:r>
              <w:rPr>
                <w:rFonts w:ascii="Times New Roman" w:hAnsi="Times New Roman"/>
                <w:b w:val="false"/>
                <w:i w:val="false"/>
                <w:color w:val="000000"/>
                <w:sz w:val="24"/>
              </w:rPr>
              <w:t xml:space="preserve">Образ художественный. Литературный герой, персонаж, характер. Рассказчик. Портрет героя. </w:t>
            </w:r>
            <w:r>
              <w:rPr>
                <w:rFonts w:ascii="Times New Roman" w:hAnsi="Times New Roman"/>
                <w:b w:val="false"/>
                <w:i w:val="false"/>
                <w:color w:val="000000"/>
                <w:sz w:val="24"/>
              </w:rPr>
              <w:t xml:space="preserve">Ритм. Рифма. Строфа. </w:t>
            </w:r>
            <w:r>
              <w:rPr>
                <w:rFonts w:ascii="Times New Roman" w:hAnsi="Times New Roman"/>
                <w:b w:val="false"/>
                <w:i w:val="false"/>
                <w:color w:val="000000"/>
                <w:sz w:val="24"/>
              </w:rPr>
              <w:t xml:space="preserve">Содержание произведения, сюжет. Композиция. Эпизод, смысловые части. </w:t>
            </w:r>
            <w:r>
              <w:rPr>
                <w:rFonts w:ascii="Times New Roman" w:hAnsi="Times New Roman"/>
                <w:b w:val="false"/>
                <w:i w:val="false"/>
                <w:color w:val="000000"/>
                <w:sz w:val="24"/>
              </w:rPr>
              <w:t xml:space="preserve">Средства художественной выразительности (сравнение, метафора, олицетворение, эпитет, повтор, гипербола). </w:t>
            </w:r>
            <w:r>
              <w:rPr>
                <w:rFonts w:ascii="Times New Roman" w:hAnsi="Times New Roman"/>
                <w:b w:val="false"/>
                <w:i w:val="false"/>
                <w:color w:val="000000"/>
                <w:sz w:val="24"/>
              </w:rPr>
              <w:t>Эпос. Лирика. Драма. Проза и поэзия</w:t>
            </w:r>
          </w:p>
        </w:tc>
      </w:tr>
    </w:tbl>
    <w:bookmarkStart w:name="block-90873214" w:id="104"/>
    <w:p>
      <w:pPr>
        <w:sectPr>
          <w:pgSz w:w="11906" w:h="16383" w:orient="portrait"/>
        </w:sectPr>
      </w:pPr>
    </w:p>
    <w:bookmarkEnd w:id="104"/>
    <w:bookmarkEnd w:id="103"/>
    <w:bookmarkStart w:name="block-90873213" w:id="105"/>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affad5d6-e7c5-4217-a5f0-770d8e0e87a8" w:id="106"/>
      <w:r>
        <w:rPr>
          <w:rFonts w:ascii="Times New Roman" w:hAnsi="Times New Roman"/>
          <w:b w:val="false"/>
          <w:i w:val="false"/>
          <w:color w:val="000000"/>
          <w:sz w:val="28"/>
        </w:rPr>
        <w:t>• Литературное чтение: 3-й класс: учебник: в 2 частях, 3 класс/ Климанова Л.Ф., Горецкий В.Г., Голованова М.В. и другие, Акционерное общество «Издательство «Просвещение»</w:t>
      </w:r>
      <w:bookmarkEnd w:id="106"/>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bookmarkStart w:name="d455677a-27ca-4068-ae57-28f9d9f99a29" w:id="107"/>
      <w:r>
        <w:rPr>
          <w:rFonts w:ascii="Times New Roman" w:hAnsi="Times New Roman"/>
          <w:b w:val="false"/>
          <w:i w:val="false"/>
          <w:color w:val="000000"/>
          <w:sz w:val="28"/>
        </w:rPr>
        <w:t>Методические пособия</w:t>
      </w:r>
      <w:bookmarkEnd w:id="107"/>
      <w:r>
        <w:rPr>
          <w:sz w:val="28"/>
        </w:rPr>
        <w:br/>
      </w:r>
      <w:bookmarkStart w:name="d455677a-27ca-4068-ae57-28f9d9f99a29" w:id="108"/>
      <w:r>
        <w:rPr>
          <w:rFonts w:ascii="Times New Roman" w:hAnsi="Times New Roman"/>
          <w:b w:val="false"/>
          <w:i w:val="false"/>
          <w:color w:val="000000"/>
          <w:sz w:val="28"/>
        </w:rPr>
        <w:t xml:space="preserve"> Коллекции электронных образовательных ресурсов</w:t>
      </w:r>
      <w:bookmarkEnd w:id="108"/>
      <w:r>
        <w:rPr>
          <w:sz w:val="28"/>
        </w:rPr>
        <w:br/>
      </w:r>
      <w:bookmarkStart w:name="d455677a-27ca-4068-ae57-28f9d9f99a29" w:id="109"/>
      <w:r>
        <w:rPr>
          <w:rFonts w:ascii="Times New Roman" w:hAnsi="Times New Roman"/>
          <w:b w:val="false"/>
          <w:i w:val="false"/>
          <w:color w:val="000000"/>
          <w:sz w:val="28"/>
        </w:rPr>
        <w:t xml:space="preserve"> 1. «Единое окно доступа к образовательным ресурсам»- http://windows.edu/ru</w:t>
      </w:r>
      <w:bookmarkEnd w:id="109"/>
      <w:r>
        <w:rPr>
          <w:sz w:val="28"/>
        </w:rPr>
        <w:br/>
      </w:r>
      <w:bookmarkStart w:name="d455677a-27ca-4068-ae57-28f9d9f99a29" w:id="110"/>
      <w:r>
        <w:rPr>
          <w:rFonts w:ascii="Times New Roman" w:hAnsi="Times New Roman"/>
          <w:b w:val="false"/>
          <w:i w:val="false"/>
          <w:color w:val="000000"/>
          <w:sz w:val="28"/>
        </w:rPr>
        <w:t xml:space="preserve"> 2. «Единая коллекция цифровых образовательных ресурсов» - http://school-collektion.edu/ru</w:t>
      </w:r>
      <w:bookmarkEnd w:id="110"/>
      <w:r>
        <w:rPr>
          <w:sz w:val="28"/>
        </w:rPr>
        <w:br/>
      </w:r>
      <w:bookmarkStart w:name="d455677a-27ca-4068-ae57-28f9d9f99a29" w:id="111"/>
      <w:r>
        <w:rPr>
          <w:rFonts w:ascii="Times New Roman" w:hAnsi="Times New Roman"/>
          <w:b w:val="false"/>
          <w:i w:val="false"/>
          <w:color w:val="000000"/>
          <w:sz w:val="28"/>
        </w:rPr>
        <w:t xml:space="preserve"> 3. «Федеральный центр информационных образовательных ресурсов» -http://fcior.edu.ru, http://eor.edu.ru</w:t>
      </w:r>
      <w:bookmarkEnd w:id="111"/>
      <w:r>
        <w:rPr>
          <w:sz w:val="28"/>
        </w:rPr>
        <w:br/>
      </w:r>
      <w:bookmarkStart w:name="d455677a-27ca-4068-ae57-28f9d9f99a29" w:id="112"/>
      <w:r>
        <w:rPr>
          <w:rFonts w:ascii="Times New Roman" w:hAnsi="Times New Roman"/>
          <w:b w:val="false"/>
          <w:i w:val="false"/>
          <w:color w:val="000000"/>
          <w:sz w:val="28"/>
        </w:rPr>
        <w:t xml:space="preserve"> 4. Каталог образовательных ресурсов сети Интернет для школыhttp://katalog.iot.ru/</w:t>
      </w:r>
      <w:bookmarkEnd w:id="112"/>
      <w:r>
        <w:rPr>
          <w:sz w:val="28"/>
        </w:rPr>
        <w:br/>
      </w:r>
      <w:bookmarkStart w:name="d455677a-27ca-4068-ae57-28f9d9f99a29" w:id="113"/>
      <w:r>
        <w:rPr>
          <w:rFonts w:ascii="Times New Roman" w:hAnsi="Times New Roman"/>
          <w:b w:val="false"/>
          <w:i w:val="false"/>
          <w:color w:val="000000"/>
          <w:sz w:val="28"/>
        </w:rPr>
        <w:t xml:space="preserve"> 5. Библиотека материалов для начальной школыhttp://www.nachalka.com/biblioteka</w:t>
      </w:r>
      <w:bookmarkEnd w:id="113"/>
      <w:r>
        <w:rPr>
          <w:sz w:val="28"/>
        </w:rPr>
        <w:br/>
      </w:r>
      <w:bookmarkStart w:name="d455677a-27ca-4068-ae57-28f9d9f99a29" w:id="114"/>
      <w:r>
        <w:rPr>
          <w:rFonts w:ascii="Times New Roman" w:hAnsi="Times New Roman"/>
          <w:b w:val="false"/>
          <w:i w:val="false"/>
          <w:color w:val="000000"/>
          <w:sz w:val="28"/>
        </w:rPr>
        <w:t xml:space="preserve"> 6. Mеtodkabinet.eu: информационно-методический кабинетhttp://www.metodkabinet.eu/</w:t>
      </w:r>
      <w:bookmarkEnd w:id="114"/>
      <w:r>
        <w:rPr>
          <w:sz w:val="28"/>
        </w:rPr>
        <w:br/>
      </w:r>
      <w:bookmarkStart w:name="d455677a-27ca-4068-ae57-28f9d9f99a29" w:id="115"/>
      <w:r>
        <w:rPr>
          <w:rFonts w:ascii="Times New Roman" w:hAnsi="Times New Roman"/>
          <w:b w:val="false"/>
          <w:i w:val="false"/>
          <w:color w:val="000000"/>
          <w:sz w:val="28"/>
        </w:rPr>
        <w:t xml:space="preserve"> 7. Каталог образовательных ресурсов сети «Интернет» http://catalog.iot.ru</w:t>
      </w:r>
      <w:bookmarkEnd w:id="115"/>
      <w:r>
        <w:rPr>
          <w:sz w:val="28"/>
        </w:rPr>
        <w:br/>
      </w:r>
      <w:bookmarkStart w:name="d455677a-27ca-4068-ae57-28f9d9f99a29" w:id="116"/>
      <w:r>
        <w:rPr>
          <w:rFonts w:ascii="Times New Roman" w:hAnsi="Times New Roman"/>
          <w:b w:val="false"/>
          <w:i w:val="false"/>
          <w:color w:val="000000"/>
          <w:sz w:val="28"/>
        </w:rPr>
        <w:t xml:space="preserve"> 8. Российский образовательный портал http://www.school.edu.ru</w:t>
      </w:r>
      <w:bookmarkEnd w:id="116"/>
      <w:r>
        <w:rPr>
          <w:sz w:val="28"/>
        </w:rPr>
        <w:br/>
      </w:r>
      <w:bookmarkStart w:name="d455677a-27ca-4068-ae57-28f9d9f99a29" w:id="117"/>
      <w:r>
        <w:rPr>
          <w:rFonts w:ascii="Times New Roman" w:hAnsi="Times New Roman"/>
          <w:b w:val="false"/>
          <w:i w:val="false"/>
          <w:color w:val="000000"/>
          <w:sz w:val="28"/>
        </w:rPr>
        <w:t xml:space="preserve"> 9. Портал «Российское образование http://www.edu.ru</w:t>
      </w:r>
      <w:bookmarkEnd w:id="117"/>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bookmarkStart w:name="ead47bee-61c2-4353-b0fd-07c1eef54e3f" w:id="118"/>
      <w:r>
        <w:rPr>
          <w:rFonts w:ascii="Times New Roman" w:hAnsi="Times New Roman"/>
          <w:b w:val="false"/>
          <w:i w:val="false"/>
          <w:color w:val="000000"/>
          <w:sz w:val="28"/>
        </w:rPr>
        <w:t>Яндекс.Учебник</w:t>
      </w:r>
      <w:bookmarkEnd w:id="118"/>
      <w:r>
        <w:rPr>
          <w:sz w:val="28"/>
        </w:rPr>
        <w:br/>
      </w:r>
      <w:bookmarkStart w:name="ead47bee-61c2-4353-b0fd-07c1eef54e3f" w:id="119"/>
      <w:r>
        <w:rPr>
          <w:rFonts w:ascii="Times New Roman" w:hAnsi="Times New Roman"/>
          <w:b w:val="false"/>
          <w:i w:val="false"/>
          <w:color w:val="000000"/>
          <w:sz w:val="28"/>
        </w:rPr>
        <w:t xml:space="preserve"> Учи.ру</w:t>
      </w:r>
      <w:bookmarkEnd w:id="119"/>
      <w:r>
        <w:rPr>
          <w:sz w:val="28"/>
        </w:rPr>
        <w:br/>
      </w:r>
      <w:bookmarkStart w:name="ead47bee-61c2-4353-b0fd-07c1eef54e3f" w:id="120"/>
      <w:r>
        <w:rPr>
          <w:rFonts w:ascii="Times New Roman" w:hAnsi="Times New Roman"/>
          <w:b w:val="false"/>
          <w:i w:val="false"/>
          <w:color w:val="000000"/>
          <w:sz w:val="28"/>
        </w:rPr>
        <w:t xml:space="preserve"> РЭШ</w:t>
      </w:r>
      <w:bookmarkEnd w:id="120"/>
      <w:r>
        <w:rPr>
          <w:sz w:val="28"/>
        </w:rPr>
        <w:br/>
      </w:r>
      <w:bookmarkStart w:name="ead47bee-61c2-4353-b0fd-07c1eef54e3f" w:id="121"/>
      <w:r>
        <w:rPr>
          <w:rFonts w:ascii="Times New Roman" w:hAnsi="Times New Roman"/>
          <w:b w:val="false"/>
          <w:i w:val="false"/>
          <w:color w:val="000000"/>
          <w:sz w:val="28"/>
        </w:rPr>
        <w:t xml:space="preserve"> https://www.uchportal.ru/load/47-2-2</w:t>
      </w:r>
      <w:bookmarkEnd w:id="121"/>
      <w:r>
        <w:rPr>
          <w:sz w:val="28"/>
        </w:rPr>
        <w:br/>
      </w:r>
      <w:bookmarkStart w:name="ead47bee-61c2-4353-b0fd-07c1eef54e3f" w:id="122"/>
      <w:r>
        <w:rPr>
          <w:rFonts w:ascii="Times New Roman" w:hAnsi="Times New Roman"/>
          <w:b w:val="false"/>
          <w:i w:val="false"/>
          <w:color w:val="000000"/>
          <w:sz w:val="28"/>
        </w:rPr>
        <w:t xml:space="preserve"> http://school-collection.edu.ru/</w:t>
      </w:r>
      <w:bookmarkEnd w:id="122"/>
      <w:r>
        <w:rPr>
          <w:sz w:val="28"/>
        </w:rPr>
        <w:br/>
      </w:r>
      <w:bookmarkStart w:name="ead47bee-61c2-4353-b0fd-07c1eef54e3f" w:id="123"/>
      <w:r>
        <w:rPr>
          <w:rFonts w:ascii="Times New Roman" w:hAnsi="Times New Roman"/>
          <w:b w:val="false"/>
          <w:i w:val="false"/>
          <w:color w:val="000000"/>
          <w:sz w:val="28"/>
        </w:rPr>
        <w:t xml:space="preserve"> http://um-razum.ru/load/uchebnye_prezentacii/nachalnaja_shkola/18</w:t>
      </w:r>
      <w:bookmarkEnd w:id="123"/>
      <w:r>
        <w:rPr>
          <w:sz w:val="28"/>
        </w:rPr>
        <w:br/>
      </w:r>
      <w:bookmarkStart w:name="ead47bee-61c2-4353-b0fd-07c1eef54e3f" w:id="124"/>
      <w:r>
        <w:rPr>
          <w:rFonts w:ascii="Times New Roman" w:hAnsi="Times New Roman"/>
          <w:b w:val="false"/>
          <w:i w:val="false"/>
          <w:color w:val="000000"/>
          <w:sz w:val="28"/>
        </w:rPr>
        <w:t xml:space="preserve"> http://internet.chgk.info/</w:t>
      </w:r>
      <w:bookmarkEnd w:id="124"/>
      <w:r>
        <w:rPr>
          <w:sz w:val="28"/>
        </w:rPr>
        <w:br/>
      </w:r>
      <w:bookmarkStart w:name="ead47bee-61c2-4353-b0fd-07c1eef54e3f" w:id="125"/>
      <w:r>
        <w:rPr>
          <w:rFonts w:ascii="Times New Roman" w:hAnsi="Times New Roman"/>
          <w:b w:val="false"/>
          <w:i w:val="false"/>
          <w:color w:val="000000"/>
          <w:sz w:val="28"/>
        </w:rPr>
        <w:t xml:space="preserve"> http://www.vbg.ru/~kvint/im.htm</w:t>
      </w:r>
      <w:bookmarkEnd w:id="125"/>
      <w:r>
        <w:rPr>
          <w:sz w:val="28"/>
        </w:rPr>
        <w:br/>
      </w:r>
      <w:bookmarkStart w:name="ead47bee-61c2-4353-b0fd-07c1eef54e3f" w:id="126"/>
      <w:r>
        <w:rPr>
          <w:rFonts w:ascii="Times New Roman" w:hAnsi="Times New Roman"/>
          <w:b w:val="false"/>
          <w:i w:val="false"/>
          <w:color w:val="000000"/>
          <w:sz w:val="28"/>
        </w:rPr>
        <w:t xml:space="preserve"> Детский интеллектуальный клуб "Квинт". "Интеллектуальный марафон"</w:t>
      </w:r>
      <w:bookmarkEnd w:id="126"/>
      <w:r>
        <w:rPr>
          <w:sz w:val="28"/>
        </w:rPr>
        <w:br/>
      </w:r>
      <w:bookmarkStart w:name="ead47bee-61c2-4353-b0fd-07c1eef54e3f" w:id="127"/>
      <w:r>
        <w:rPr>
          <w:rFonts w:ascii="Times New Roman" w:hAnsi="Times New Roman"/>
          <w:b w:val="false"/>
          <w:i w:val="false"/>
          <w:color w:val="000000"/>
          <w:sz w:val="28"/>
        </w:rPr>
        <w:t xml:space="preserve"> · Музыкальный клуб</w:t>
      </w:r>
      <w:bookmarkEnd w:id="127"/>
      <w:r>
        <w:rPr>
          <w:sz w:val="28"/>
        </w:rPr>
        <w:br/>
      </w:r>
      <w:bookmarkStart w:name="ead47bee-61c2-4353-b0fd-07c1eef54e3f" w:id="128"/>
      <w:r>
        <w:rPr>
          <w:rFonts w:ascii="Times New Roman" w:hAnsi="Times New Roman"/>
          <w:b w:val="false"/>
          <w:i w:val="false"/>
          <w:color w:val="000000"/>
          <w:sz w:val="28"/>
        </w:rPr>
        <w:t xml:space="preserve"> http://www.realmusic.ru/</w:t>
      </w:r>
      <w:bookmarkEnd w:id="128"/>
      <w:r>
        <w:rPr>
          <w:sz w:val="28"/>
        </w:rPr>
        <w:br/>
      </w:r>
      <w:bookmarkStart w:name="ead47bee-61c2-4353-b0fd-07c1eef54e3f" w:id="129"/>
      <w:r>
        <w:rPr>
          <w:rFonts w:ascii="Times New Roman" w:hAnsi="Times New Roman"/>
          <w:b w:val="false"/>
          <w:i w:val="false"/>
          <w:color w:val="000000"/>
          <w:sz w:val="28"/>
        </w:rPr>
        <w:t xml:space="preserve"> http://www.jokeclub.ru/</w:t>
      </w:r>
      <w:bookmarkEnd w:id="129"/>
      <w:r>
        <w:rPr>
          <w:sz w:val="28"/>
        </w:rPr>
        <w:br/>
      </w:r>
      <w:bookmarkStart w:name="ead47bee-61c2-4353-b0fd-07c1eef54e3f" w:id="130"/>
      <w:r>
        <w:rPr>
          <w:rFonts w:ascii="Times New Roman" w:hAnsi="Times New Roman"/>
          <w:b w:val="false"/>
          <w:i w:val="false"/>
          <w:color w:val="000000"/>
          <w:sz w:val="28"/>
        </w:rPr>
        <w:t xml:space="preserve"> Сайты детских писателей.</w:t>
      </w:r>
      <w:bookmarkEnd w:id="130"/>
      <w:r>
        <w:rPr>
          <w:sz w:val="28"/>
        </w:rPr>
        <w:br/>
      </w:r>
      <w:bookmarkStart w:name="ead47bee-61c2-4353-b0fd-07c1eef54e3f" w:id="131"/>
      <w:r>
        <w:rPr>
          <w:rFonts w:ascii="Times New Roman" w:hAnsi="Times New Roman"/>
          <w:b w:val="false"/>
          <w:i w:val="false"/>
          <w:color w:val="000000"/>
          <w:sz w:val="28"/>
        </w:rPr>
        <w:t xml:space="preserve"> http://www.mccme.ru/~dima/erunda/naoborot/index.htm - "Всё наоборот" – стихи для детей, собранные Григорием Кружковым.</w:t>
      </w:r>
      <w:bookmarkEnd w:id="131"/>
      <w:r>
        <w:rPr>
          <w:sz w:val="28"/>
        </w:rPr>
        <w:br/>
      </w:r>
      <w:bookmarkStart w:name="ead47bee-61c2-4353-b0fd-07c1eef54e3f" w:id="132"/>
      <w:r>
        <w:rPr>
          <w:rFonts w:ascii="Times New Roman" w:hAnsi="Times New Roman"/>
          <w:b w:val="false"/>
          <w:i w:val="false"/>
          <w:color w:val="000000"/>
          <w:sz w:val="28"/>
        </w:rPr>
        <w:t xml:space="preserve"> http://www.sf.mksat.net/vk/krapivin_index.htm - Писатель Владислав Крапивин.</w:t>
      </w:r>
      <w:bookmarkEnd w:id="132"/>
      <w:r>
        <w:rPr>
          <w:sz w:val="28"/>
        </w:rPr>
        <w:br/>
      </w:r>
      <w:bookmarkStart w:name="ead47bee-61c2-4353-b0fd-07c1eef54e3f" w:id="133"/>
      <w:r>
        <w:rPr>
          <w:rFonts w:ascii="Times New Roman" w:hAnsi="Times New Roman"/>
          <w:b w:val="false"/>
          <w:i w:val="false"/>
          <w:color w:val="000000"/>
          <w:sz w:val="28"/>
        </w:rPr>
        <w:t xml:space="preserve"> http://www.literatura1.narod.ru/dmitrij_emets.html - Писатель Дмитрий Емец.</w:t>
      </w:r>
      <w:bookmarkEnd w:id="133"/>
      <w:r>
        <w:rPr>
          <w:sz w:val="28"/>
        </w:rPr>
        <w:br/>
      </w:r>
      <w:bookmarkStart w:name="ead47bee-61c2-4353-b0fd-07c1eef54e3f" w:id="134"/>
      <w:r>
        <w:rPr>
          <w:rFonts w:ascii="Times New Roman" w:hAnsi="Times New Roman"/>
          <w:b w:val="false"/>
          <w:i w:val="false"/>
          <w:color w:val="000000"/>
          <w:sz w:val="28"/>
        </w:rPr>
        <w:t xml:space="preserve"> http://www.nikitinsky.com.ua - Детский писатель Юрий Никитинский.</w:t>
      </w:r>
      <w:bookmarkEnd w:id="134"/>
      <w:r>
        <w:rPr>
          <w:sz w:val="28"/>
        </w:rPr>
        <w:br/>
      </w:r>
      <w:bookmarkStart w:name="ead47bee-61c2-4353-b0fd-07c1eef54e3f" w:id="135"/>
      <w:r>
        <w:rPr>
          <w:rFonts w:ascii="Times New Roman" w:hAnsi="Times New Roman"/>
          <w:b w:val="false"/>
          <w:i w:val="false"/>
          <w:color w:val="000000"/>
          <w:sz w:val="28"/>
        </w:rPr>
        <w:t xml:space="preserve"> Электронные версии журналов.</w:t>
      </w:r>
      <w:bookmarkEnd w:id="135"/>
      <w:r>
        <w:rPr>
          <w:sz w:val="28"/>
        </w:rPr>
        <w:br/>
      </w:r>
      <w:bookmarkStart w:name="ead47bee-61c2-4353-b0fd-07c1eef54e3f" w:id="136"/>
      <w:r>
        <w:rPr>
          <w:rFonts w:ascii="Times New Roman" w:hAnsi="Times New Roman"/>
          <w:b w:val="false"/>
          <w:i w:val="false"/>
          <w:color w:val="000000"/>
          <w:sz w:val="28"/>
        </w:rPr>
        <w:t xml:space="preserve"> http://e-skazki.narod.ru/index.html - "Сказка для народа" - народные и авторские сказки</w:t>
      </w:r>
      <w:bookmarkEnd w:id="136"/>
      <w:r>
        <w:rPr>
          <w:sz w:val="28"/>
        </w:rPr>
        <w:br/>
      </w:r>
      <w:bookmarkStart w:name="ead47bee-61c2-4353-b0fd-07c1eef54e3f" w:id="137"/>
      <w:r>
        <w:rPr>
          <w:rFonts w:ascii="Times New Roman" w:hAnsi="Times New Roman"/>
          <w:b w:val="false"/>
          <w:i w:val="false"/>
          <w:color w:val="000000"/>
          <w:sz w:val="28"/>
        </w:rPr>
        <w:t xml:space="preserve"> http://www.kinder.ru - Каталог детских ресурсов "Kinder.Ru"</w:t>
      </w:r>
      <w:bookmarkEnd w:id="137"/>
      <w:r>
        <w:rPr>
          <w:sz w:val="28"/>
        </w:rPr>
        <w:br/>
      </w:r>
      <w:bookmarkStart w:name="ead47bee-61c2-4353-b0fd-07c1eef54e3f" w:id="138"/>
      <w:r>
        <w:rPr>
          <w:rFonts w:ascii="Times New Roman" w:hAnsi="Times New Roman"/>
          <w:b w:val="false"/>
          <w:i w:val="false"/>
          <w:color w:val="000000"/>
          <w:sz w:val="28"/>
        </w:rPr>
        <w:t xml:space="preserve"> http://barsuk.lenin.ru - Журнал для детей "Барсук"</w:t>
      </w:r>
      <w:bookmarkEnd w:id="138"/>
      <w:r>
        <w:rPr>
          <w:sz w:val="28"/>
        </w:rPr>
        <w:br/>
      </w:r>
      <w:bookmarkStart w:name="ead47bee-61c2-4353-b0fd-07c1eef54e3f" w:id="139"/>
      <w:r>
        <w:rPr>
          <w:rFonts w:ascii="Times New Roman" w:hAnsi="Times New Roman"/>
          <w:b w:val="false"/>
          <w:i w:val="false"/>
          <w:color w:val="000000"/>
          <w:sz w:val="28"/>
        </w:rPr>
        <w:t xml:space="preserve"> http://www.biblioguide.ru/ - BiblioГид: всё о детской книге</w:t>
      </w:r>
      <w:bookmarkEnd w:id="139"/>
      <w:r>
        <w:rPr>
          <w:sz w:val="28"/>
        </w:rPr>
        <w:br/>
      </w:r>
      <w:bookmarkStart w:name="ead47bee-61c2-4353-b0fd-07c1eef54e3f" w:id="140"/>
      <w:r>
        <w:rPr>
          <w:rFonts w:ascii="Times New Roman" w:hAnsi="Times New Roman"/>
          <w:b w:val="false"/>
          <w:i w:val="false"/>
          <w:color w:val="000000"/>
          <w:sz w:val="28"/>
        </w:rPr>
        <w:t xml:space="preserve"> http://www.kostyor.ru/archives.html - Журнал для школьников "Костёр"</w:t>
      </w:r>
      <w:bookmarkEnd w:id="140"/>
      <w:r>
        <w:rPr>
          <w:sz w:val="28"/>
        </w:rPr>
        <w:br/>
      </w:r>
      <w:bookmarkStart w:name="ead47bee-61c2-4353-b0fd-07c1eef54e3f" w:id="141"/>
      <w:r>
        <w:rPr>
          <w:rFonts w:ascii="Times New Roman" w:hAnsi="Times New Roman"/>
          <w:b w:val="false"/>
          <w:i w:val="false"/>
          <w:color w:val="000000"/>
          <w:sz w:val="28"/>
        </w:rPr>
        <w:t xml:space="preserve"> http://murzilka.km.ru - Детский журнал "Мурзилка"</w:t>
      </w:r>
      <w:bookmarkEnd w:id="141"/>
      <w:r>
        <w:rPr>
          <w:sz w:val="28"/>
        </w:rPr>
        <w:br/>
      </w:r>
      <w:r>
        <w:rPr>
          <w:sz w:val="28"/>
        </w:rPr>
        <w:br/>
      </w:r>
      <w:bookmarkStart w:name="ead47bee-61c2-4353-b0fd-07c1eef54e3f" w:id="142"/>
      <w:bookmarkEnd w:id="142"/>
    </w:p>
    <w:bookmarkStart w:name="block-90873213" w:id="143"/>
    <w:p>
      <w:pPr>
        <w:sectPr>
          <w:pgSz w:w="11906" w:h="16383" w:orient="portrait"/>
        </w:sectPr>
      </w:pPr>
    </w:p>
    <w:bookmarkEnd w:id="143"/>
    <w:bookmarkEnd w:id="105"/>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